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96157">
      <w:pPr>
        <w:spacing w:line="240" w:lineRule="auto"/>
        <w:jc w:val="both"/>
        <w:rPr>
          <w:rFonts w:ascii="Verdana" w:hAnsi="Verdana" w:eastAsia="Calibri" w:cstheme="majorHAnsi"/>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Verdana" w:hAnsi="Verdana" w:eastAsia="Calibri" w:cstheme="majorHAnsi"/>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Varun Ginjupally</w:t>
      </w:r>
    </w:p>
    <w:p w14:paraId="7F698108">
      <w:pPr>
        <w:pBdr>
          <w:bottom w:val="single" w:color="auto" w:sz="12" w:space="15"/>
        </w:pBdr>
        <w:spacing w:line="240" w:lineRule="auto"/>
        <w:jc w:val="both"/>
        <w:rPr>
          <w:rFonts w:ascii="Verdana" w:hAnsi="Verdana" w:eastAsia="Calibri" w:cstheme="majorHAnsi"/>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bookmarkStart w:id="4" w:name="_GoBack"/>
      <w:bookmarkEnd w:id="4"/>
    </w:p>
    <w:p w14:paraId="2C2737B0">
      <w:pPr>
        <w:pBdr>
          <w:bottom w:val="single" w:color="auto" w:sz="12" w:space="15"/>
        </w:pBdr>
        <w:spacing w:line="240" w:lineRule="auto"/>
        <w:jc w:val="both"/>
        <w:rPr>
          <w:rFonts w:ascii="Verdana" w:hAnsi="Verdana" w:eastAsia="Calibri" w:cs="Calibri"/>
          <w:b/>
          <w:u w:val="single"/>
        </w:rPr>
      </w:pPr>
      <w:r>
        <w:rPr>
          <w:rFonts w:ascii="Verdana" w:hAnsi="Verdana" w:eastAsia="Calibri" w:cs="Calibri"/>
          <w:b/>
        </w:rPr>
        <w:t xml:space="preserve"> </w:t>
      </w:r>
      <w:r>
        <w:rPr>
          <w:rFonts w:ascii="Verdana" w:hAnsi="Verdana" w:eastAsia="Calibri" w:cs="Calibri"/>
          <w:b/>
          <w:u w:val="single"/>
        </w:rPr>
        <w:t>PROFESSIONAL SUMMARY:</w:t>
      </w:r>
    </w:p>
    <w:p w14:paraId="7012214F">
      <w:pPr>
        <w:pBdr>
          <w:bottom w:val="single" w:color="auto" w:sz="12" w:space="15"/>
        </w:pBdr>
        <w:spacing w:line="240" w:lineRule="auto"/>
        <w:jc w:val="both"/>
        <w:rPr>
          <w:rFonts w:ascii="Verdana" w:hAnsi="Verdana" w:eastAsia="Calibri" w:cs="Calibri"/>
          <w:b/>
          <w:u w:val="single"/>
        </w:rPr>
      </w:pPr>
    </w:p>
    <w:p w14:paraId="1302F70B">
      <w:pPr>
        <w:pBdr>
          <w:bottom w:val="single" w:color="auto" w:sz="12" w:space="15"/>
        </w:pBdr>
        <w:spacing w:line="240" w:lineRule="auto"/>
        <w:jc w:val="both"/>
        <w:rPr>
          <w:rFonts w:ascii="Verdana" w:hAnsi="Verdana" w:eastAsia="Calibri" w:cs="Calibri"/>
          <w:bCs/>
          <w:sz w:val="18"/>
          <w:szCs w:val="18"/>
        </w:rPr>
      </w:pPr>
      <w:r>
        <w:rPr>
          <w:rFonts w:ascii="Verdana" w:hAnsi="Verdana" w:eastAsia="Calibri" w:cs="Calibri"/>
          <w:b/>
          <w:sz w:val="18"/>
          <w:szCs w:val="18"/>
        </w:rPr>
        <w:t>Overall, 10 years</w:t>
      </w:r>
      <w:r>
        <w:rPr>
          <w:rFonts w:ascii="Verdana" w:hAnsi="Verdana" w:eastAsia="Calibri" w:cs="Calibri"/>
          <w:bCs/>
          <w:sz w:val="18"/>
          <w:szCs w:val="18"/>
        </w:rPr>
        <w:t xml:space="preserve"> of IT experience on Cloud/on-prem DBA with </w:t>
      </w:r>
      <w:r>
        <w:rPr>
          <w:rFonts w:ascii="Verdana" w:hAnsi="Verdana" w:eastAsia="Calibri" w:cs="Calibri"/>
          <w:b/>
          <w:sz w:val="18"/>
          <w:szCs w:val="18"/>
        </w:rPr>
        <w:t>4+</w:t>
      </w:r>
      <w:r>
        <w:rPr>
          <w:rFonts w:ascii="Verdana" w:hAnsi="Verdana" w:eastAsia="Calibri" w:cs="Calibri"/>
          <w:bCs/>
          <w:sz w:val="18"/>
          <w:szCs w:val="18"/>
        </w:rPr>
        <w:t xml:space="preserve"> years as </w:t>
      </w:r>
      <w:r>
        <w:rPr>
          <w:rFonts w:ascii="Verdana" w:hAnsi="Verdana" w:eastAsia="Calibri" w:cs="Calibri"/>
          <w:b/>
          <w:sz w:val="18"/>
          <w:szCs w:val="18"/>
        </w:rPr>
        <w:t>MS SQL Developer/Admin,</w:t>
      </w:r>
      <w:r>
        <w:rPr>
          <w:rFonts w:ascii="Verdana" w:hAnsi="Verdana" w:eastAsia="Calibri" w:cs="Calibri"/>
          <w:bCs/>
          <w:sz w:val="18"/>
          <w:szCs w:val="18"/>
        </w:rPr>
        <w:t xml:space="preserve"> </w:t>
      </w:r>
      <w:r>
        <w:rPr>
          <w:rFonts w:ascii="Verdana" w:hAnsi="Verdana" w:eastAsia="Calibri" w:cs="Calibri"/>
          <w:b/>
          <w:sz w:val="18"/>
          <w:szCs w:val="18"/>
        </w:rPr>
        <w:t>4+</w:t>
      </w:r>
      <w:r>
        <w:rPr>
          <w:rFonts w:ascii="Verdana" w:hAnsi="Verdana" w:eastAsia="Calibri" w:cs="Calibri"/>
          <w:bCs/>
          <w:sz w:val="18"/>
          <w:szCs w:val="18"/>
        </w:rPr>
        <w:t xml:space="preserve"> years as </w:t>
      </w:r>
      <w:r>
        <w:rPr>
          <w:rFonts w:ascii="Verdana" w:hAnsi="Verdana" w:eastAsia="Calibri" w:cs="Calibri"/>
          <w:b/>
          <w:sz w:val="18"/>
          <w:szCs w:val="18"/>
        </w:rPr>
        <w:t xml:space="preserve">PostgreSQL, 2+ BI Consultant </w:t>
      </w:r>
      <w:r>
        <w:rPr>
          <w:rFonts w:ascii="Verdana" w:hAnsi="Verdana" w:eastAsia="Calibri" w:cs="Calibri"/>
          <w:bCs/>
          <w:sz w:val="18"/>
          <w:szCs w:val="18"/>
        </w:rPr>
        <w:t>in Data</w:t>
      </w:r>
      <w:r>
        <w:rPr>
          <w:rFonts w:ascii="Verdana" w:hAnsi="Verdana" w:eastAsia="Calibri" w:cs="Calibri"/>
          <w:b/>
          <w:sz w:val="18"/>
          <w:szCs w:val="18"/>
        </w:rPr>
        <w:t xml:space="preserve"> </w:t>
      </w:r>
      <w:r>
        <w:rPr>
          <w:rFonts w:ascii="Verdana" w:hAnsi="Verdana" w:eastAsia="Calibri" w:cs="Calibri"/>
          <w:bCs/>
          <w:sz w:val="18"/>
          <w:szCs w:val="18"/>
        </w:rPr>
        <w:t xml:space="preserve">Warehouse, </w:t>
      </w:r>
      <w:r>
        <w:rPr>
          <w:rFonts w:ascii="Verdana" w:hAnsi="Verdana" w:eastAsia="Calibri" w:cs="Calibri"/>
          <w:b/>
          <w:sz w:val="18"/>
          <w:szCs w:val="18"/>
        </w:rPr>
        <w:t>Mongo DB</w:t>
      </w:r>
      <w:r>
        <w:rPr>
          <w:rFonts w:ascii="Verdana" w:hAnsi="Verdana" w:eastAsia="Calibri" w:cs="Calibri"/>
          <w:bCs/>
          <w:sz w:val="18"/>
          <w:szCs w:val="18"/>
        </w:rPr>
        <w:t>, Azure SQL, AWS Aurora (PostgreSQL, MY SQL), AWS EC2.</w:t>
      </w:r>
    </w:p>
    <w:p w14:paraId="73CC27F3">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cs="Calibri"/>
          <w:bCs/>
          <w:sz w:val="18"/>
          <w:szCs w:val="18"/>
        </w:rPr>
        <w:t xml:space="preserve">Expertise in installing </w:t>
      </w:r>
      <w:r>
        <w:rPr>
          <w:rFonts w:ascii="Verdana" w:hAnsi="Verdana" w:cs="Calibri"/>
          <w:b/>
          <w:bCs/>
          <w:sz w:val="18"/>
          <w:szCs w:val="18"/>
        </w:rPr>
        <w:t>SQL Server</w:t>
      </w:r>
      <w:r>
        <w:rPr>
          <w:rFonts w:ascii="Verdana" w:hAnsi="Verdana" w:cs="Calibri"/>
          <w:bCs/>
          <w:sz w:val="18"/>
          <w:szCs w:val="18"/>
        </w:rPr>
        <w:t xml:space="preserve"> </w:t>
      </w:r>
      <w:r>
        <w:rPr>
          <w:rFonts w:ascii="Verdana" w:hAnsi="Verdana" w:cs="Calibri"/>
          <w:b/>
          <w:bCs/>
          <w:sz w:val="18"/>
          <w:szCs w:val="18"/>
        </w:rPr>
        <w:t>2000/2005/2008R2,2012&amp;2014</w:t>
      </w:r>
      <w:r>
        <w:rPr>
          <w:rFonts w:ascii="Verdana" w:hAnsi="Verdana" w:cs="Calibri"/>
          <w:bCs/>
          <w:sz w:val="18"/>
          <w:szCs w:val="18"/>
        </w:rPr>
        <w:t>,</w:t>
      </w:r>
      <w:r>
        <w:rPr>
          <w:rFonts w:ascii="Verdana" w:hAnsi="Verdana" w:cs="Calibri"/>
          <w:b/>
          <w:bCs/>
          <w:sz w:val="18"/>
          <w:szCs w:val="18"/>
        </w:rPr>
        <w:t>2016, 2019 and 2022</w:t>
      </w:r>
      <w:r>
        <w:rPr>
          <w:rFonts w:ascii="Verdana" w:hAnsi="Verdana" w:cs="Calibri"/>
          <w:bCs/>
          <w:sz w:val="18"/>
          <w:szCs w:val="18"/>
        </w:rPr>
        <w:t>.</w:t>
      </w:r>
    </w:p>
    <w:p w14:paraId="7A259600">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Install, Configure, and maintain database servers and processes, including monitoring of system health and performance, to ensure high levels of </w:t>
      </w:r>
      <w:r>
        <w:rPr>
          <w:rFonts w:ascii="Verdana" w:hAnsi="Verdana" w:eastAsia="Calibri" w:cs="Calibri"/>
          <w:b/>
          <w:sz w:val="18"/>
          <w:szCs w:val="18"/>
        </w:rPr>
        <w:t>performance Tuning, availability, and security.</w:t>
      </w:r>
    </w:p>
    <w:p w14:paraId="0EF8809A">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Support 24x7 operational database support including </w:t>
      </w:r>
      <w:r>
        <w:rPr>
          <w:rFonts w:ascii="Verdana" w:hAnsi="Verdana" w:eastAsia="Calibri" w:cs="Calibri"/>
          <w:b/>
          <w:sz w:val="18"/>
          <w:szCs w:val="18"/>
        </w:rPr>
        <w:t>periodic on-call rotation</w:t>
      </w:r>
      <w:r>
        <w:rPr>
          <w:rFonts w:ascii="Verdana" w:hAnsi="Verdana" w:eastAsia="Calibri" w:cs="Calibri"/>
          <w:bCs/>
          <w:sz w:val="18"/>
          <w:szCs w:val="18"/>
        </w:rPr>
        <w:t>.</w:t>
      </w:r>
    </w:p>
    <w:p w14:paraId="6E6A5E7F">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Conduct </w:t>
      </w:r>
      <w:r>
        <w:rPr>
          <w:rFonts w:ascii="Verdana" w:hAnsi="Verdana" w:eastAsia="Calibri" w:cs="Calibri"/>
          <w:b/>
          <w:sz w:val="18"/>
          <w:szCs w:val="18"/>
        </w:rPr>
        <w:t>diagnostic tests</w:t>
      </w:r>
      <w:r>
        <w:rPr>
          <w:rFonts w:ascii="Verdana" w:hAnsi="Verdana" w:eastAsia="Calibri" w:cs="Calibri"/>
          <w:bCs/>
          <w:sz w:val="18"/>
          <w:szCs w:val="18"/>
        </w:rPr>
        <w:t xml:space="preserve"> and evaluate performance metrics on the databases.</w:t>
      </w:r>
    </w:p>
    <w:p w14:paraId="6A18B326">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Good understanding in Architectural design and development of </w:t>
      </w:r>
      <w:r>
        <w:rPr>
          <w:rFonts w:ascii="Verdana" w:hAnsi="Verdana" w:eastAsia="Calibri" w:cs="Calibri"/>
          <w:b/>
          <w:sz w:val="18"/>
          <w:szCs w:val="18"/>
        </w:rPr>
        <w:t>Power BI</w:t>
      </w:r>
      <w:r>
        <w:rPr>
          <w:rFonts w:ascii="Verdana" w:hAnsi="Verdana" w:eastAsia="Calibri" w:cs="Calibri"/>
          <w:bCs/>
          <w:sz w:val="18"/>
          <w:szCs w:val="18"/>
        </w:rPr>
        <w:t xml:space="preserve"> for large scale implementations.</w:t>
      </w:r>
    </w:p>
    <w:p w14:paraId="3CA391AF">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 Sound Experience in implementing </w:t>
      </w:r>
      <w:r>
        <w:rPr>
          <w:rFonts w:ascii="Verdana" w:hAnsi="Verdana" w:eastAsia="Calibri" w:cs="Calibri"/>
          <w:b/>
          <w:sz w:val="18"/>
          <w:szCs w:val="18"/>
        </w:rPr>
        <w:t>ETL</w:t>
      </w:r>
      <w:r>
        <w:rPr>
          <w:rFonts w:ascii="Verdana" w:hAnsi="Verdana" w:eastAsia="Calibri" w:cs="Calibri"/>
          <w:bCs/>
          <w:sz w:val="18"/>
          <w:szCs w:val="18"/>
        </w:rPr>
        <w:t xml:space="preserve"> processes to extract data from different data sources using </w:t>
      </w:r>
      <w:r>
        <w:rPr>
          <w:rFonts w:ascii="Verdana" w:hAnsi="Verdana" w:eastAsia="Calibri" w:cs="Calibri"/>
          <w:b/>
          <w:sz w:val="18"/>
          <w:szCs w:val="18"/>
        </w:rPr>
        <w:t>SSIS, DTS</w:t>
      </w:r>
      <w:r>
        <w:rPr>
          <w:rFonts w:ascii="Verdana" w:hAnsi="Verdana" w:eastAsia="Calibri" w:cs="Calibri"/>
          <w:bCs/>
          <w:sz w:val="18"/>
          <w:szCs w:val="18"/>
        </w:rPr>
        <w:t xml:space="preserve"> Created </w:t>
      </w:r>
      <w:r>
        <w:rPr>
          <w:rFonts w:ascii="Verdana" w:hAnsi="Verdana" w:eastAsia="Calibri" w:cs="Calibri"/>
          <w:b/>
          <w:sz w:val="18"/>
          <w:szCs w:val="18"/>
        </w:rPr>
        <w:t>SSIS</w:t>
      </w:r>
      <w:r>
        <w:rPr>
          <w:rFonts w:ascii="Verdana" w:hAnsi="Verdana" w:eastAsia="Calibri" w:cs="Calibri"/>
          <w:bCs/>
          <w:sz w:val="18"/>
          <w:szCs w:val="18"/>
        </w:rPr>
        <w:t xml:space="preserve"> packages using data transformation tasks like Lookups, Derived Column, Conditional Splits and Event Handlers, Error handlers etc.</w:t>
      </w:r>
    </w:p>
    <w:p w14:paraId="01B82414">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Monitor the databases to ensure </w:t>
      </w:r>
      <w:r>
        <w:rPr>
          <w:rFonts w:ascii="Verdana" w:hAnsi="Verdana" w:eastAsia="Calibri" w:cs="Calibri"/>
          <w:b/>
          <w:sz w:val="18"/>
          <w:szCs w:val="18"/>
        </w:rPr>
        <w:t>system health, functionality</w:t>
      </w:r>
      <w:r>
        <w:rPr>
          <w:rFonts w:ascii="Verdana" w:hAnsi="Verdana" w:eastAsia="Calibri" w:cs="Calibri"/>
          <w:bCs/>
          <w:sz w:val="18"/>
          <w:szCs w:val="18"/>
        </w:rPr>
        <w:t xml:space="preserve"> and remediate problems/issues in a timely manner.</w:t>
      </w:r>
    </w:p>
    <w:p w14:paraId="3E14D765">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Experience of implementing Data Warehouse design concepts such as Slowly Changing Dimensions, Fact and Dimension models, also implemented automation of Cube deployment and Cube processing with </w:t>
      </w:r>
      <w:r>
        <w:rPr>
          <w:rFonts w:ascii="Verdana" w:hAnsi="Verdana" w:eastAsia="Calibri" w:cs="Calibri"/>
          <w:b/>
          <w:sz w:val="18"/>
          <w:szCs w:val="18"/>
        </w:rPr>
        <w:t xml:space="preserve">SSIS ETL </w:t>
      </w:r>
      <w:r>
        <w:rPr>
          <w:rFonts w:ascii="Verdana" w:hAnsi="Verdana" w:eastAsia="Calibri" w:cs="Calibri"/>
          <w:bCs/>
          <w:sz w:val="18"/>
          <w:szCs w:val="18"/>
        </w:rPr>
        <w:t>packages.</w:t>
      </w:r>
    </w:p>
    <w:p w14:paraId="42547B8E">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 Very good experience of Online Analytical Processing </w:t>
      </w:r>
      <w:r>
        <w:rPr>
          <w:rFonts w:ascii="Verdana" w:hAnsi="Verdana" w:eastAsia="Calibri" w:cs="Calibri"/>
          <w:b/>
          <w:sz w:val="18"/>
          <w:szCs w:val="18"/>
        </w:rPr>
        <w:t>(OLAP)</w:t>
      </w:r>
      <w:r>
        <w:rPr>
          <w:rFonts w:ascii="Verdana" w:hAnsi="Verdana" w:eastAsia="Calibri" w:cs="Calibri"/>
          <w:bCs/>
          <w:sz w:val="18"/>
          <w:szCs w:val="18"/>
        </w:rPr>
        <w:t xml:space="preserve"> and Online Transactional Processing </w:t>
      </w:r>
      <w:r>
        <w:rPr>
          <w:rFonts w:ascii="Verdana" w:hAnsi="Verdana" w:eastAsia="Calibri" w:cs="Calibri"/>
          <w:b/>
          <w:sz w:val="18"/>
          <w:szCs w:val="18"/>
        </w:rPr>
        <w:t>(OLTP)</w:t>
      </w:r>
      <w:r>
        <w:rPr>
          <w:rFonts w:ascii="Verdana" w:hAnsi="Verdana" w:eastAsia="Calibri" w:cs="Calibri"/>
          <w:bCs/>
          <w:sz w:val="18"/>
          <w:szCs w:val="18"/>
        </w:rPr>
        <w:t xml:space="preserve"> implementations.</w:t>
      </w:r>
    </w:p>
    <w:p w14:paraId="2F81E287">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Designed and developed interactive </w:t>
      </w:r>
      <w:r>
        <w:rPr>
          <w:rFonts w:ascii="Verdana" w:hAnsi="Verdana" w:eastAsia="Calibri" w:cs="Calibri"/>
          <w:b/>
          <w:bCs/>
          <w:sz w:val="18"/>
          <w:szCs w:val="18"/>
        </w:rPr>
        <w:t>Tableau and Power BI dashboards</w:t>
      </w:r>
      <w:r>
        <w:rPr>
          <w:rFonts w:ascii="Verdana" w:hAnsi="Verdana" w:eastAsia="Calibri" w:cs="Calibri"/>
          <w:bCs/>
          <w:sz w:val="18"/>
          <w:szCs w:val="18"/>
        </w:rPr>
        <w:t xml:space="preserve"> for business intelligence and reporting.</w:t>
      </w:r>
    </w:p>
    <w:p w14:paraId="104CC326">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Migrate/convert databases from </w:t>
      </w:r>
      <w:r>
        <w:rPr>
          <w:rFonts w:ascii="Verdana" w:hAnsi="Verdana" w:eastAsia="Calibri" w:cs="Calibri"/>
          <w:b/>
          <w:sz w:val="18"/>
          <w:szCs w:val="18"/>
        </w:rPr>
        <w:t>MS SQL server to Aurora Postgres Environments.</w:t>
      </w:r>
    </w:p>
    <w:p w14:paraId="6BE73EE7">
      <w:pPr>
        <w:pStyle w:val="37"/>
        <w:numPr>
          <w:ilvl w:val="0"/>
          <w:numId w:val="1"/>
        </w:numPr>
        <w:spacing w:line="276" w:lineRule="auto"/>
        <w:jc w:val="both"/>
        <w:rPr>
          <w:rFonts w:ascii="Verdana" w:hAnsi="Verdana"/>
          <w:sz w:val="18"/>
          <w:szCs w:val="18"/>
        </w:rPr>
      </w:pPr>
      <w:r>
        <w:rPr>
          <w:rFonts w:ascii="Verdana" w:hAnsi="Verdana"/>
          <w:bCs/>
          <w:sz w:val="18"/>
          <w:szCs w:val="18"/>
        </w:rPr>
        <w:t xml:space="preserve">Worked with PostgreSQL databases as support where I migrated data from </w:t>
      </w:r>
      <w:r>
        <w:rPr>
          <w:rFonts w:ascii="Verdana" w:hAnsi="Verdana"/>
          <w:b/>
          <w:sz w:val="18"/>
          <w:szCs w:val="18"/>
        </w:rPr>
        <w:t xml:space="preserve">MS SQL 2019 to PostgreSQL </w:t>
      </w:r>
      <w:r>
        <w:rPr>
          <w:rFonts w:ascii="Verdana" w:hAnsi="Verdana"/>
          <w:bCs/>
          <w:sz w:val="18"/>
          <w:szCs w:val="18"/>
        </w:rPr>
        <w:t xml:space="preserve">in AWS cloud </w:t>
      </w:r>
      <w:r>
        <w:rPr>
          <w:rFonts w:ascii="Verdana" w:hAnsi="Verdana"/>
          <w:sz w:val="18"/>
          <w:szCs w:val="18"/>
        </w:rPr>
        <w:t xml:space="preserve">as well as </w:t>
      </w:r>
      <w:r>
        <w:rPr>
          <w:rFonts w:ascii="Verdana" w:hAnsi="Verdana"/>
          <w:b/>
          <w:bCs/>
          <w:sz w:val="18"/>
          <w:szCs w:val="18"/>
        </w:rPr>
        <w:t xml:space="preserve">on-Premises </w:t>
      </w:r>
      <w:r>
        <w:rPr>
          <w:rFonts w:ascii="Verdana" w:hAnsi="Verdana"/>
          <w:sz w:val="18"/>
          <w:szCs w:val="18"/>
        </w:rPr>
        <w:t>using</w:t>
      </w:r>
      <w:r>
        <w:rPr>
          <w:rFonts w:ascii="Verdana" w:hAnsi="Verdana"/>
          <w:b/>
          <w:bCs/>
          <w:sz w:val="18"/>
          <w:szCs w:val="18"/>
        </w:rPr>
        <w:t xml:space="preserve"> DMS</w:t>
      </w:r>
      <w:r>
        <w:rPr>
          <w:rFonts w:ascii="Verdana" w:hAnsi="Verdana"/>
          <w:sz w:val="18"/>
          <w:szCs w:val="18"/>
        </w:rPr>
        <w:t xml:space="preserve">. </w:t>
      </w:r>
    </w:p>
    <w:p w14:paraId="21651A4F">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Troubleshooting the performance related issues on Postgres instance using </w:t>
      </w:r>
      <w:r>
        <w:rPr>
          <w:rFonts w:ascii="Verdana" w:hAnsi="Verdana" w:eastAsia="Calibri" w:cs="Calibri"/>
          <w:b/>
          <w:sz w:val="18"/>
          <w:szCs w:val="18"/>
        </w:rPr>
        <w:t>performance Query plan Management (QPM)</w:t>
      </w:r>
      <w:r>
        <w:rPr>
          <w:rFonts w:ascii="Verdana" w:hAnsi="Verdana" w:eastAsia="Calibri" w:cs="Calibri"/>
          <w:bCs/>
          <w:sz w:val="18"/>
          <w:szCs w:val="18"/>
        </w:rPr>
        <w:t>.</w:t>
      </w:r>
    </w:p>
    <w:p w14:paraId="3EAEFBE0">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Designed, developed, and optimized complex </w:t>
      </w:r>
      <w:r>
        <w:rPr>
          <w:rFonts w:ascii="Verdana" w:hAnsi="Verdana" w:eastAsia="Calibri" w:cs="Calibri"/>
          <w:b/>
          <w:sz w:val="18"/>
          <w:szCs w:val="18"/>
        </w:rPr>
        <w:t>PL/SQL</w:t>
      </w:r>
      <w:r>
        <w:rPr>
          <w:rFonts w:ascii="Verdana" w:hAnsi="Verdana" w:eastAsia="Calibri" w:cs="Calibri"/>
          <w:bCs/>
          <w:sz w:val="18"/>
          <w:szCs w:val="18"/>
        </w:rPr>
        <w:t xml:space="preserve"> stored procedures, functions, triggers, and packages to implement business logic and improve system performance.</w:t>
      </w:r>
    </w:p>
    <w:p w14:paraId="5A019C89">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Developed efficient SQL queries and </w:t>
      </w:r>
      <w:r>
        <w:rPr>
          <w:rFonts w:ascii="Verdana" w:hAnsi="Verdana" w:eastAsia="Calibri" w:cs="Calibri"/>
          <w:b/>
          <w:sz w:val="18"/>
          <w:szCs w:val="18"/>
        </w:rPr>
        <w:t>PL/SQL</w:t>
      </w:r>
      <w:r>
        <w:rPr>
          <w:rFonts w:ascii="Verdana" w:hAnsi="Verdana" w:eastAsia="Calibri" w:cs="Calibri"/>
          <w:bCs/>
          <w:sz w:val="18"/>
          <w:szCs w:val="18"/>
        </w:rPr>
        <w:t xml:space="preserve"> blocks to extract, transform, and load (ETL) data for reporting and analytics.</w:t>
      </w:r>
    </w:p>
    <w:p w14:paraId="0ADF1DA6">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Performed database performance tuning and optimization, including analyzing execution plans and resolving bottlenecks in </w:t>
      </w:r>
      <w:r>
        <w:rPr>
          <w:rFonts w:ascii="Verdana" w:hAnsi="Verdana" w:eastAsia="Calibri" w:cs="Calibri"/>
          <w:b/>
          <w:sz w:val="18"/>
          <w:szCs w:val="18"/>
        </w:rPr>
        <w:t>PL/SQL code</w:t>
      </w:r>
      <w:r>
        <w:rPr>
          <w:rFonts w:ascii="Verdana" w:hAnsi="Verdana" w:eastAsia="Calibri" w:cs="Calibri"/>
          <w:bCs/>
          <w:sz w:val="18"/>
          <w:szCs w:val="18"/>
        </w:rPr>
        <w:t>.</w:t>
      </w:r>
    </w:p>
    <w:p w14:paraId="2C810FAB">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Execute &amp; maintain </w:t>
      </w:r>
      <w:r>
        <w:rPr>
          <w:rFonts w:ascii="Verdana" w:hAnsi="Verdana" w:eastAsia="Calibri" w:cs="Calibri"/>
          <w:b/>
          <w:sz w:val="18"/>
          <w:szCs w:val="18"/>
        </w:rPr>
        <w:t>SQL scripts</w:t>
      </w:r>
      <w:r>
        <w:rPr>
          <w:rFonts w:ascii="Verdana" w:hAnsi="Verdana" w:eastAsia="Calibri" w:cs="Calibri"/>
          <w:bCs/>
          <w:sz w:val="18"/>
          <w:szCs w:val="18"/>
        </w:rPr>
        <w:t xml:space="preserve"> and utility jobs for MS SQL database maintenance.</w:t>
      </w:r>
    </w:p>
    <w:p w14:paraId="6E42ECF5">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Developed and implemented data archiving solutions using </w:t>
      </w:r>
      <w:r>
        <w:rPr>
          <w:rFonts w:ascii="Verdana" w:hAnsi="Verdana" w:eastAsia="Calibri" w:cs="Calibri"/>
          <w:b/>
          <w:sz w:val="18"/>
          <w:szCs w:val="18"/>
        </w:rPr>
        <w:t xml:space="preserve">PL/SQL </w:t>
      </w:r>
      <w:r>
        <w:rPr>
          <w:rFonts w:ascii="Verdana" w:hAnsi="Verdana" w:eastAsia="Calibri" w:cs="Calibri"/>
          <w:bCs/>
          <w:sz w:val="18"/>
          <w:szCs w:val="18"/>
        </w:rPr>
        <w:t>packages, improving database performance by offloading historical data.</w:t>
      </w:r>
    </w:p>
    <w:p w14:paraId="18896B0B">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Experience with version control systems like Git, SVN, or TFS to manage </w:t>
      </w:r>
      <w:r>
        <w:rPr>
          <w:rFonts w:ascii="Verdana" w:hAnsi="Verdana" w:eastAsia="Calibri" w:cs="Calibri"/>
          <w:b/>
          <w:sz w:val="18"/>
          <w:szCs w:val="18"/>
        </w:rPr>
        <w:t>PL/SQL</w:t>
      </w:r>
      <w:r>
        <w:rPr>
          <w:rFonts w:ascii="Verdana" w:hAnsi="Verdana" w:eastAsia="Calibri" w:cs="Calibri"/>
          <w:bCs/>
          <w:sz w:val="18"/>
          <w:szCs w:val="18"/>
        </w:rPr>
        <w:t xml:space="preserve"> codebase.</w:t>
      </w:r>
    </w:p>
    <w:p w14:paraId="1D63CC26">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Perform DB refreshes</w:t>
      </w:r>
      <w:r>
        <w:rPr>
          <w:rFonts w:ascii="Verdana" w:hAnsi="Verdana" w:eastAsia="Calibri" w:cs="Calibri"/>
          <w:b/>
          <w:sz w:val="18"/>
          <w:szCs w:val="18"/>
        </w:rPr>
        <w:t xml:space="preserve"> Prod</w:t>
      </w:r>
      <w:r>
        <w:rPr>
          <w:rFonts w:ascii="Verdana" w:hAnsi="Verdana" w:eastAsia="Calibri" w:cs="Calibri"/>
          <w:bCs/>
          <w:sz w:val="18"/>
          <w:szCs w:val="18"/>
        </w:rPr>
        <w:t xml:space="preserve"> to lower environments.</w:t>
      </w:r>
    </w:p>
    <w:p w14:paraId="189B9178">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Monitor database status, logs, space utilization, extents, locks,</w:t>
      </w:r>
      <w:r>
        <w:rPr>
          <w:rFonts w:ascii="Verdana" w:hAnsi="Verdana" w:eastAsia="Calibri" w:cs="Calibri"/>
          <w:b/>
          <w:sz w:val="18"/>
          <w:szCs w:val="18"/>
        </w:rPr>
        <w:t xml:space="preserve"> blockings,</w:t>
      </w:r>
      <w:r>
        <w:rPr>
          <w:rFonts w:ascii="Verdana" w:hAnsi="Verdana" w:eastAsia="Calibri" w:cs="Calibri"/>
          <w:bCs/>
          <w:sz w:val="18"/>
          <w:szCs w:val="18"/>
        </w:rPr>
        <w:t xml:space="preserve"> and </w:t>
      </w:r>
      <w:r>
        <w:rPr>
          <w:rFonts w:ascii="Verdana" w:hAnsi="Verdana" w:eastAsia="Calibri" w:cs="Calibri"/>
          <w:b/>
          <w:sz w:val="18"/>
          <w:szCs w:val="18"/>
        </w:rPr>
        <w:t xml:space="preserve">deadlocks </w:t>
      </w:r>
      <w:r>
        <w:rPr>
          <w:rFonts w:ascii="Verdana" w:hAnsi="Verdana" w:eastAsia="Calibri" w:cs="Calibri"/>
          <w:bCs/>
          <w:sz w:val="18"/>
          <w:szCs w:val="18"/>
        </w:rPr>
        <w:t>and clearing them accordingly.</w:t>
      </w:r>
    </w:p>
    <w:p w14:paraId="23285CE5">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Implement and support </w:t>
      </w:r>
      <w:r>
        <w:rPr>
          <w:rFonts w:ascii="Verdana" w:hAnsi="Verdana" w:eastAsia="Calibri" w:cs="Calibri"/>
          <w:b/>
          <w:sz w:val="18"/>
          <w:szCs w:val="18"/>
        </w:rPr>
        <w:t>MS SQL (Active/Passive &amp; Active/Active),</w:t>
      </w:r>
      <w:r>
        <w:rPr>
          <w:rFonts w:ascii="Verdana" w:hAnsi="Verdana" w:eastAsia="Calibri" w:cs="Calibri"/>
          <w:bCs/>
          <w:sz w:val="18"/>
          <w:szCs w:val="18"/>
        </w:rPr>
        <w:t xml:space="preserve"> Multi Node Clustering for four node clusters.</w:t>
      </w:r>
    </w:p>
    <w:p w14:paraId="04F2ADCF">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Assist developers and application owners with complex </w:t>
      </w:r>
      <w:r>
        <w:rPr>
          <w:rFonts w:ascii="Verdana" w:hAnsi="Verdana" w:eastAsia="Calibri" w:cs="Calibri"/>
          <w:b/>
          <w:sz w:val="18"/>
          <w:szCs w:val="18"/>
        </w:rPr>
        <w:t>query tuning</w:t>
      </w:r>
      <w:r>
        <w:rPr>
          <w:rFonts w:ascii="Verdana" w:hAnsi="Verdana" w:eastAsia="Calibri" w:cs="Calibri"/>
          <w:bCs/>
          <w:sz w:val="18"/>
          <w:szCs w:val="18"/>
        </w:rPr>
        <w:t xml:space="preserve"> and </w:t>
      </w:r>
      <w:r>
        <w:rPr>
          <w:rFonts w:ascii="Verdana" w:hAnsi="Verdana" w:eastAsia="Calibri" w:cs="Calibri"/>
          <w:b/>
          <w:sz w:val="18"/>
          <w:szCs w:val="18"/>
        </w:rPr>
        <w:t>optimization.</w:t>
      </w:r>
    </w:p>
    <w:p w14:paraId="6D028A2E">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eastAsia="Calibri" w:cs="Calibri"/>
          <w:bCs/>
          <w:sz w:val="18"/>
          <w:szCs w:val="18"/>
        </w:rPr>
        <w:t xml:space="preserve">Perform </w:t>
      </w:r>
      <w:r>
        <w:rPr>
          <w:rFonts w:ascii="Verdana" w:hAnsi="Verdana" w:eastAsia="Calibri" w:cs="Calibri"/>
          <w:b/>
          <w:sz w:val="18"/>
          <w:szCs w:val="18"/>
        </w:rPr>
        <w:t>scheduled maintenance</w:t>
      </w:r>
      <w:r>
        <w:rPr>
          <w:rFonts w:ascii="Verdana" w:hAnsi="Verdana" w:eastAsia="Calibri" w:cs="Calibri"/>
          <w:bCs/>
          <w:sz w:val="18"/>
          <w:szCs w:val="18"/>
        </w:rPr>
        <w:t xml:space="preserve"> and support release deployment activities after hours.</w:t>
      </w:r>
    </w:p>
    <w:p w14:paraId="157BF874">
      <w:pPr>
        <w:pStyle w:val="31"/>
        <w:numPr>
          <w:ilvl w:val="0"/>
          <w:numId w:val="1"/>
        </w:numPr>
        <w:jc w:val="both"/>
        <w:rPr>
          <w:rFonts w:ascii="Verdana" w:hAnsi="Verdana" w:eastAsia="Calibri" w:cs="Calibri"/>
          <w:bCs/>
          <w:sz w:val="18"/>
          <w:szCs w:val="18"/>
        </w:rPr>
      </w:pPr>
      <w:r>
        <w:rPr>
          <w:rFonts w:ascii="Verdana" w:hAnsi="Verdana" w:eastAsia="Calibri" w:cs="Calibri"/>
          <w:bCs/>
          <w:sz w:val="18"/>
          <w:szCs w:val="18"/>
        </w:rPr>
        <w:t>Experience in utilizing third-party database tools such as</w:t>
      </w:r>
      <w:r>
        <w:rPr>
          <w:rFonts w:ascii="Verdana" w:hAnsi="Verdana" w:eastAsia="Calibri" w:cs="Calibri"/>
          <w:b/>
          <w:sz w:val="18"/>
          <w:szCs w:val="18"/>
        </w:rPr>
        <w:t xml:space="preserve"> Spotlight, Redgate, Erwin, and LiteSpeed </w:t>
      </w:r>
      <w:r>
        <w:rPr>
          <w:rFonts w:ascii="Verdana" w:hAnsi="Verdana" w:eastAsia="Calibri" w:cs="Calibri"/>
          <w:bCs/>
          <w:sz w:val="18"/>
          <w:szCs w:val="18"/>
        </w:rPr>
        <w:t>to optimize database management, performance monitoring, and system efficiency.</w:t>
      </w:r>
    </w:p>
    <w:p w14:paraId="4FF749CA">
      <w:pPr>
        <w:pStyle w:val="31"/>
        <w:widowControl w:val="0"/>
        <w:numPr>
          <w:ilvl w:val="0"/>
          <w:numId w:val="1"/>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Good </w:t>
      </w:r>
      <w:bookmarkStart w:id="0" w:name="_Hlk178245898"/>
      <w:r>
        <w:rPr>
          <w:rFonts w:ascii="Verdana" w:hAnsi="Verdana" w:cs="Calibri"/>
          <w:sz w:val="18"/>
          <w:szCs w:val="18"/>
        </w:rPr>
        <w:t xml:space="preserve">Expertise in </w:t>
      </w:r>
      <w:bookmarkEnd w:id="0"/>
      <w:r>
        <w:rPr>
          <w:rFonts w:ascii="Verdana" w:hAnsi="Verdana" w:cs="Calibri"/>
          <w:b/>
          <w:bCs/>
          <w:sz w:val="18"/>
          <w:szCs w:val="18"/>
        </w:rPr>
        <w:t>windows servers</w:t>
      </w:r>
      <w:r>
        <w:rPr>
          <w:rFonts w:ascii="Verdana" w:hAnsi="Verdana" w:cs="Calibri"/>
          <w:sz w:val="18"/>
          <w:szCs w:val="18"/>
        </w:rPr>
        <w:t xml:space="preserve"> and </w:t>
      </w:r>
      <w:r>
        <w:rPr>
          <w:rFonts w:ascii="Verdana" w:hAnsi="Verdana" w:cs="Calibri"/>
          <w:b/>
          <w:bCs/>
          <w:sz w:val="18"/>
          <w:szCs w:val="18"/>
        </w:rPr>
        <w:t>active directory</w:t>
      </w:r>
      <w:r>
        <w:rPr>
          <w:rFonts w:ascii="Verdana" w:hAnsi="Verdana" w:cs="Calibri"/>
          <w:sz w:val="18"/>
          <w:szCs w:val="18"/>
        </w:rPr>
        <w:t xml:space="preserve"> configuration.</w:t>
      </w:r>
    </w:p>
    <w:p w14:paraId="5CD6A771">
      <w:pPr>
        <w:pStyle w:val="31"/>
        <w:widowControl w:val="0"/>
        <w:numPr>
          <w:ilvl w:val="0"/>
          <w:numId w:val="1"/>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Expertise in different NoSQL databases like </w:t>
      </w:r>
      <w:r>
        <w:rPr>
          <w:rFonts w:ascii="Verdana" w:hAnsi="Verdana" w:cs="Calibri"/>
          <w:b/>
          <w:bCs/>
          <w:sz w:val="18"/>
          <w:szCs w:val="18"/>
        </w:rPr>
        <w:t>Cassandra, MongoDB (NoSQL), TypeScript</w:t>
      </w:r>
      <w:r>
        <w:rPr>
          <w:rFonts w:ascii="Verdana" w:hAnsi="Verdana" w:cs="Calibri"/>
          <w:sz w:val="18"/>
          <w:szCs w:val="18"/>
        </w:rPr>
        <w:t>.</w:t>
      </w:r>
    </w:p>
    <w:p w14:paraId="31E28AD2">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cs="Calibri"/>
          <w:bCs/>
          <w:sz w:val="18"/>
          <w:szCs w:val="18"/>
        </w:rPr>
        <w:t xml:space="preserve">Instances and applying </w:t>
      </w:r>
      <w:r>
        <w:rPr>
          <w:rFonts w:ascii="Verdana" w:hAnsi="Verdana" w:cs="Calibri"/>
          <w:b/>
          <w:bCs/>
          <w:sz w:val="18"/>
          <w:szCs w:val="18"/>
        </w:rPr>
        <w:t>service packs</w:t>
      </w:r>
      <w:r>
        <w:rPr>
          <w:rFonts w:ascii="Verdana" w:hAnsi="Verdana" w:cs="Calibri"/>
          <w:bCs/>
          <w:sz w:val="18"/>
          <w:szCs w:val="18"/>
        </w:rPr>
        <w:t xml:space="preserve"> and </w:t>
      </w:r>
      <w:r>
        <w:rPr>
          <w:rFonts w:ascii="Verdana" w:hAnsi="Verdana" w:cs="Calibri"/>
          <w:b/>
          <w:bCs/>
          <w:sz w:val="18"/>
          <w:szCs w:val="18"/>
        </w:rPr>
        <w:t>hot fixes</w:t>
      </w:r>
      <w:r>
        <w:rPr>
          <w:rFonts w:ascii="Verdana" w:hAnsi="Verdana" w:cs="Calibri"/>
          <w:bCs/>
          <w:sz w:val="18"/>
          <w:szCs w:val="18"/>
        </w:rPr>
        <w:t xml:space="preserve"> using Slip Streams with minimal production downtime.</w:t>
      </w:r>
    </w:p>
    <w:p w14:paraId="06FD41AA">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 Integrated Databricks with </w:t>
      </w:r>
      <w:r>
        <w:rPr>
          <w:rFonts w:ascii="Verdana" w:hAnsi="Verdana" w:eastAsia="Calibri" w:cs="Calibri"/>
          <w:b/>
          <w:sz w:val="18"/>
          <w:szCs w:val="18"/>
        </w:rPr>
        <w:t>AWS (S3, Glue, Redshift)</w:t>
      </w:r>
      <w:r>
        <w:rPr>
          <w:rFonts w:ascii="Verdana" w:hAnsi="Verdana" w:eastAsia="Calibri" w:cs="Calibri"/>
          <w:bCs/>
          <w:sz w:val="18"/>
          <w:szCs w:val="18"/>
        </w:rPr>
        <w:t xml:space="preserve"> and </w:t>
      </w:r>
      <w:r>
        <w:rPr>
          <w:rFonts w:ascii="Verdana" w:hAnsi="Verdana" w:eastAsia="Calibri" w:cs="Calibri"/>
          <w:b/>
          <w:sz w:val="18"/>
          <w:szCs w:val="18"/>
        </w:rPr>
        <w:t>Azure (Data Lake, Synapse)</w:t>
      </w:r>
      <w:r>
        <w:rPr>
          <w:rFonts w:ascii="Verdana" w:hAnsi="Verdana" w:eastAsia="Calibri" w:cs="Calibri"/>
          <w:bCs/>
          <w:sz w:val="18"/>
          <w:szCs w:val="18"/>
        </w:rPr>
        <w:t xml:space="preserve"> for seamless data processing and storage.</w:t>
      </w:r>
    </w:p>
    <w:p w14:paraId="52A1222B">
      <w:pPr>
        <w:pStyle w:val="31"/>
        <w:widowControl w:val="0"/>
        <w:numPr>
          <w:ilvl w:val="0"/>
          <w:numId w:val="1"/>
        </w:numPr>
        <w:autoSpaceDE w:val="0"/>
        <w:autoSpaceDN w:val="0"/>
        <w:adjustRightInd w:val="0"/>
        <w:spacing w:line="240" w:lineRule="auto"/>
        <w:jc w:val="both"/>
        <w:rPr>
          <w:rFonts w:ascii="Verdana" w:hAnsi="Verdana" w:eastAsia="Calibri" w:cs="Calibri"/>
          <w:bCs/>
          <w:sz w:val="18"/>
          <w:szCs w:val="18"/>
        </w:rPr>
      </w:pPr>
      <w:r>
        <w:rPr>
          <w:rFonts w:ascii="Verdana" w:hAnsi="Verdana" w:eastAsia="Calibri" w:cs="Calibri"/>
          <w:bCs/>
          <w:sz w:val="18"/>
          <w:szCs w:val="18"/>
        </w:rPr>
        <w:t xml:space="preserve">Configured and managed </w:t>
      </w:r>
      <w:r>
        <w:rPr>
          <w:rFonts w:ascii="Verdana" w:hAnsi="Verdana" w:eastAsia="Calibri" w:cs="Calibri"/>
          <w:b/>
          <w:sz w:val="18"/>
          <w:szCs w:val="18"/>
        </w:rPr>
        <w:t>Databricks</w:t>
      </w:r>
      <w:r>
        <w:rPr>
          <w:rFonts w:ascii="Verdana" w:hAnsi="Verdana" w:eastAsia="Calibri" w:cs="Calibri"/>
          <w:bCs/>
          <w:sz w:val="18"/>
          <w:szCs w:val="18"/>
        </w:rPr>
        <w:t xml:space="preserve"> Jobs and Workflows for automated data processing and reporting.</w:t>
      </w:r>
    </w:p>
    <w:p w14:paraId="5AF45BED">
      <w:pPr>
        <w:pStyle w:val="31"/>
        <w:widowControl w:val="0"/>
        <w:numPr>
          <w:ilvl w:val="0"/>
          <w:numId w:val="1"/>
        </w:numPr>
        <w:autoSpaceDE w:val="0"/>
        <w:autoSpaceDN w:val="0"/>
        <w:adjustRightInd w:val="0"/>
        <w:spacing w:line="240" w:lineRule="auto"/>
        <w:jc w:val="both"/>
        <w:rPr>
          <w:rFonts w:ascii="Verdana" w:hAnsi="Verdana" w:eastAsia="Calibri" w:cs="Calibri"/>
          <w:b/>
          <w:sz w:val="18"/>
          <w:szCs w:val="18"/>
        </w:rPr>
      </w:pPr>
      <w:r>
        <w:rPr>
          <w:rFonts w:ascii="Verdana" w:hAnsi="Verdana" w:cs="Calibri"/>
          <w:snapToGrid w:val="0"/>
          <w:sz w:val="18"/>
          <w:szCs w:val="18"/>
        </w:rPr>
        <w:t xml:space="preserve">Follows the </w:t>
      </w:r>
      <w:r>
        <w:rPr>
          <w:rFonts w:ascii="Verdana" w:hAnsi="Verdana" w:cs="Calibri"/>
          <w:b/>
          <w:bCs/>
          <w:snapToGrid w:val="0"/>
          <w:sz w:val="18"/>
          <w:szCs w:val="18"/>
        </w:rPr>
        <w:t xml:space="preserve">Agile Methodology (Sprints) </w:t>
      </w:r>
      <w:r>
        <w:rPr>
          <w:rFonts w:ascii="Verdana" w:hAnsi="Verdana" w:cs="Calibri"/>
          <w:snapToGrid w:val="0"/>
          <w:sz w:val="18"/>
          <w:szCs w:val="18"/>
        </w:rPr>
        <w:t>for gathering requirements from business and Analyzing &amp; Implementing the solutions.</w:t>
      </w:r>
    </w:p>
    <w:p w14:paraId="6B77716E">
      <w:pPr>
        <w:pStyle w:val="31"/>
        <w:widowControl w:val="0"/>
        <w:numPr>
          <w:ilvl w:val="0"/>
          <w:numId w:val="1"/>
        </w:numPr>
        <w:shd w:val="clear" w:color="auto" w:fill="FFFFFF"/>
        <w:tabs>
          <w:tab w:val="left" w:pos="0"/>
          <w:tab w:val="left" w:pos="18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Expertise in Configuring </w:t>
      </w:r>
      <w:r>
        <w:rPr>
          <w:rFonts w:ascii="Verdana" w:hAnsi="Verdana" w:cs="Calibri"/>
          <w:bCs/>
          <w:snapToGrid w:val="0"/>
          <w:sz w:val="18"/>
          <w:szCs w:val="18"/>
        </w:rPr>
        <w:t>Fail-over Cluster (</w:t>
      </w:r>
      <w:r>
        <w:rPr>
          <w:rFonts w:ascii="Verdana" w:hAnsi="Verdana" w:cs="Calibri"/>
          <w:b/>
          <w:bCs/>
          <w:snapToGrid w:val="0"/>
          <w:sz w:val="18"/>
          <w:szCs w:val="18"/>
        </w:rPr>
        <w:t>Active/Active, Active/Passive</w:t>
      </w:r>
      <w:r>
        <w:rPr>
          <w:rFonts w:ascii="Verdana" w:hAnsi="Verdana" w:cs="Calibri"/>
          <w:bCs/>
          <w:snapToGrid w:val="0"/>
          <w:sz w:val="18"/>
          <w:szCs w:val="18"/>
        </w:rPr>
        <w:t>)</w:t>
      </w:r>
      <w:r>
        <w:rPr>
          <w:rFonts w:ascii="Verdana" w:hAnsi="Verdana" w:cs="Calibri"/>
          <w:snapToGrid w:val="0"/>
          <w:sz w:val="18"/>
          <w:szCs w:val="18"/>
        </w:rPr>
        <w:t xml:space="preserve"> environments, depending on the application and business requirements.</w:t>
      </w:r>
    </w:p>
    <w:p w14:paraId="60477D19">
      <w:pPr>
        <w:pStyle w:val="31"/>
        <w:widowControl w:val="0"/>
        <w:numPr>
          <w:ilvl w:val="0"/>
          <w:numId w:val="1"/>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Automating daily DBA activities using </w:t>
      </w:r>
      <w:r>
        <w:rPr>
          <w:rFonts w:ascii="Verdana" w:hAnsi="Verdana" w:cs="Calibri"/>
          <w:b/>
          <w:bCs/>
          <w:snapToGrid w:val="0"/>
          <w:sz w:val="18"/>
          <w:szCs w:val="18"/>
        </w:rPr>
        <w:t>PowerShell and T-SQL</w:t>
      </w:r>
      <w:r>
        <w:rPr>
          <w:rFonts w:ascii="Verdana" w:hAnsi="Verdana" w:cs="Calibri"/>
          <w:snapToGrid w:val="0"/>
          <w:sz w:val="18"/>
          <w:szCs w:val="18"/>
        </w:rPr>
        <w:t>.</w:t>
      </w:r>
    </w:p>
    <w:p w14:paraId="319716E7">
      <w:pPr>
        <w:pStyle w:val="31"/>
        <w:widowControl w:val="0"/>
        <w:numPr>
          <w:ilvl w:val="0"/>
          <w:numId w:val="1"/>
        </w:numPr>
        <w:shd w:val="clear" w:color="auto" w:fill="FFFFFF"/>
        <w:tabs>
          <w:tab w:val="left" w:pos="0"/>
          <w:tab w:val="left" w:pos="18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Expertise in setting up </w:t>
      </w:r>
      <w:r>
        <w:rPr>
          <w:rFonts w:ascii="Verdana" w:hAnsi="Verdana" w:cs="Calibri"/>
          <w:b/>
          <w:snapToGrid w:val="0"/>
          <w:sz w:val="18"/>
          <w:szCs w:val="18"/>
        </w:rPr>
        <w:t>Transactional Replication</w:t>
      </w:r>
      <w:r>
        <w:rPr>
          <w:rFonts w:ascii="Verdana" w:hAnsi="Verdana" w:cs="Calibri"/>
          <w:snapToGrid w:val="0"/>
          <w:sz w:val="18"/>
          <w:szCs w:val="18"/>
        </w:rPr>
        <w:t xml:space="preserve"> between On Premises SQL Server to Azure</w:t>
      </w:r>
      <w:r>
        <w:rPr>
          <w:rFonts w:ascii="Verdana" w:hAnsi="Verdana" w:cs="Calibri"/>
          <w:b/>
          <w:snapToGrid w:val="0"/>
          <w:sz w:val="18"/>
          <w:szCs w:val="18"/>
        </w:rPr>
        <w:t xml:space="preserve"> SQL Servers and Managed Instances,</w:t>
      </w:r>
      <w:r>
        <w:rPr>
          <w:rFonts w:ascii="Verdana" w:hAnsi="Verdana" w:cs="Calibri"/>
          <w:snapToGrid w:val="0"/>
          <w:sz w:val="18"/>
          <w:szCs w:val="18"/>
        </w:rPr>
        <w:t xml:space="preserve"> custom transformations.</w:t>
      </w:r>
    </w:p>
    <w:p w14:paraId="0C566833">
      <w:pPr>
        <w:pStyle w:val="31"/>
        <w:numPr>
          <w:ilvl w:val="0"/>
          <w:numId w:val="1"/>
        </w:numPr>
        <w:spacing w:after="160" w:line="259" w:lineRule="auto"/>
        <w:jc w:val="both"/>
        <w:rPr>
          <w:rFonts w:ascii="Verdana" w:hAnsi="Verdana" w:cs="Calibri"/>
          <w:sz w:val="18"/>
          <w:szCs w:val="18"/>
        </w:rPr>
      </w:pPr>
      <w:r>
        <w:rPr>
          <w:rFonts w:ascii="Verdana" w:hAnsi="Verdana" w:cs="Calibri"/>
          <w:sz w:val="18"/>
          <w:szCs w:val="18"/>
        </w:rPr>
        <w:t xml:space="preserve">Spearheaded the design and implementation of </w:t>
      </w:r>
      <w:r>
        <w:rPr>
          <w:rFonts w:ascii="Verdana" w:hAnsi="Verdana" w:cs="Calibri"/>
          <w:b/>
          <w:bCs/>
          <w:sz w:val="18"/>
          <w:szCs w:val="18"/>
        </w:rPr>
        <w:t>data migration projects</w:t>
      </w:r>
      <w:r>
        <w:rPr>
          <w:rFonts w:ascii="Verdana" w:hAnsi="Verdana" w:cs="Calibri"/>
          <w:sz w:val="18"/>
          <w:szCs w:val="18"/>
        </w:rPr>
        <w:t xml:space="preserve"> leveraging Azure services and ETL tools to seamlessly transition on-premises data warehouses to cloud-based solutions.</w:t>
      </w:r>
    </w:p>
    <w:p w14:paraId="69E81C8E">
      <w:pPr>
        <w:pStyle w:val="31"/>
        <w:numPr>
          <w:ilvl w:val="0"/>
          <w:numId w:val="1"/>
        </w:numPr>
        <w:spacing w:after="160" w:line="259" w:lineRule="auto"/>
        <w:jc w:val="both"/>
        <w:rPr>
          <w:rFonts w:ascii="Verdana" w:hAnsi="Verdana" w:cs="Calibri"/>
          <w:sz w:val="18"/>
          <w:szCs w:val="18"/>
        </w:rPr>
      </w:pPr>
      <w:r>
        <w:rPr>
          <w:rFonts w:ascii="Verdana" w:hAnsi="Verdana" w:cs="Calibri"/>
          <w:sz w:val="18"/>
          <w:szCs w:val="18"/>
        </w:rPr>
        <w:t xml:space="preserve">Configuring and managing Virtual Machines using </w:t>
      </w:r>
      <w:r>
        <w:rPr>
          <w:rFonts w:ascii="Verdana" w:hAnsi="Verdana" w:cs="Calibri"/>
          <w:b/>
          <w:bCs/>
          <w:sz w:val="18"/>
          <w:szCs w:val="18"/>
        </w:rPr>
        <w:t>Windows Azure portal</w:t>
      </w:r>
      <w:r>
        <w:rPr>
          <w:rFonts w:ascii="Verdana" w:hAnsi="Verdana" w:cs="Calibri"/>
          <w:sz w:val="18"/>
          <w:szCs w:val="18"/>
        </w:rPr>
        <w:t xml:space="preserve">, Provisioning of the </w:t>
      </w:r>
      <w:r>
        <w:rPr>
          <w:rFonts w:ascii="Verdana" w:hAnsi="Verdana" w:cs="Calibri"/>
          <w:b/>
          <w:bCs/>
          <w:sz w:val="18"/>
          <w:szCs w:val="18"/>
        </w:rPr>
        <w:t>Aurora Postgres</w:t>
      </w:r>
      <w:r>
        <w:rPr>
          <w:rFonts w:ascii="Verdana" w:hAnsi="Verdana" w:cs="Calibri"/>
          <w:sz w:val="18"/>
          <w:szCs w:val="18"/>
        </w:rPr>
        <w:t xml:space="preserve"> instances and monitoring of the cloud services.</w:t>
      </w:r>
    </w:p>
    <w:p w14:paraId="089C5DFD">
      <w:pPr>
        <w:pStyle w:val="31"/>
        <w:widowControl w:val="0"/>
        <w:numPr>
          <w:ilvl w:val="0"/>
          <w:numId w:val="1"/>
        </w:numPr>
        <w:shd w:val="clear" w:color="auto" w:fill="FFFFFF"/>
        <w:tabs>
          <w:tab w:val="left" w:pos="0"/>
          <w:tab w:val="left" w:pos="18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Expertise in setting up </w:t>
      </w:r>
      <w:r>
        <w:rPr>
          <w:rFonts w:ascii="Verdana" w:hAnsi="Verdana" w:cs="Calibri"/>
          <w:b/>
          <w:snapToGrid w:val="0"/>
          <w:sz w:val="18"/>
          <w:szCs w:val="18"/>
        </w:rPr>
        <w:t xml:space="preserve">Always on Availability Groups </w:t>
      </w:r>
      <w:r>
        <w:rPr>
          <w:rFonts w:ascii="Verdana" w:hAnsi="Verdana" w:cs="Calibri"/>
          <w:snapToGrid w:val="0"/>
          <w:sz w:val="18"/>
          <w:szCs w:val="18"/>
        </w:rPr>
        <w:t xml:space="preserve">Solution in MS SQL Server 2016 &amp; 2019 &amp; 2022 Servers. </w:t>
      </w:r>
    </w:p>
    <w:p w14:paraId="71CE63B0">
      <w:pPr>
        <w:pStyle w:val="31"/>
        <w:widowControl w:val="0"/>
        <w:numPr>
          <w:ilvl w:val="0"/>
          <w:numId w:val="1"/>
        </w:numPr>
        <w:tabs>
          <w:tab w:val="left" w:pos="720"/>
        </w:tabs>
        <w:autoSpaceDE w:val="0"/>
        <w:autoSpaceDN w:val="0"/>
        <w:adjustRightInd w:val="0"/>
        <w:spacing w:line="240" w:lineRule="auto"/>
        <w:jc w:val="both"/>
        <w:rPr>
          <w:rFonts w:ascii="Verdana" w:hAnsi="Verdana" w:cs="Calibri"/>
          <w:b/>
          <w:sz w:val="18"/>
          <w:szCs w:val="18"/>
        </w:rPr>
      </w:pPr>
      <w:r>
        <w:rPr>
          <w:rFonts w:ascii="Verdana" w:hAnsi="Verdana" w:cs="Calibri"/>
          <w:bCs/>
          <w:sz w:val="18"/>
          <w:szCs w:val="18"/>
        </w:rPr>
        <w:t xml:space="preserve">Designing and developing reports for business teams and end users using </w:t>
      </w:r>
      <w:r>
        <w:rPr>
          <w:rFonts w:ascii="Verdana" w:hAnsi="Verdana" w:cs="Calibri"/>
          <w:b/>
          <w:sz w:val="18"/>
          <w:szCs w:val="18"/>
        </w:rPr>
        <w:t>SSIS and Power-BI.</w:t>
      </w:r>
    </w:p>
    <w:p w14:paraId="637023B0">
      <w:pPr>
        <w:pStyle w:val="31"/>
        <w:widowControl w:val="0"/>
        <w:numPr>
          <w:ilvl w:val="0"/>
          <w:numId w:val="1"/>
        </w:numPr>
        <w:tabs>
          <w:tab w:val="left" w:pos="720"/>
        </w:tabs>
        <w:autoSpaceDE w:val="0"/>
        <w:autoSpaceDN w:val="0"/>
        <w:adjustRightInd w:val="0"/>
        <w:spacing w:line="240" w:lineRule="auto"/>
        <w:jc w:val="both"/>
        <w:rPr>
          <w:rFonts w:ascii="Verdana" w:hAnsi="Verdana" w:cs="Calibri"/>
          <w:bCs/>
          <w:sz w:val="18"/>
          <w:szCs w:val="18"/>
        </w:rPr>
      </w:pPr>
      <w:r>
        <w:rPr>
          <w:rFonts w:ascii="Verdana" w:hAnsi="Verdana" w:cs="Calibri"/>
          <w:bCs/>
          <w:sz w:val="18"/>
          <w:szCs w:val="18"/>
        </w:rPr>
        <w:t xml:space="preserve">Supported front-end teams by creating APIs and stored procedures to meet application requirements for </w:t>
      </w:r>
      <w:r>
        <w:rPr>
          <w:rFonts w:ascii="Verdana" w:hAnsi="Verdana" w:cs="Calibri"/>
          <w:b/>
          <w:sz w:val="18"/>
          <w:szCs w:val="18"/>
        </w:rPr>
        <w:t>HTML, JavaScript</w:t>
      </w:r>
      <w:r>
        <w:rPr>
          <w:rFonts w:ascii="Verdana" w:hAnsi="Verdana" w:cs="Calibri"/>
          <w:bCs/>
          <w:sz w:val="18"/>
          <w:szCs w:val="18"/>
        </w:rPr>
        <w:t>.</w:t>
      </w:r>
    </w:p>
    <w:p w14:paraId="60160BF9">
      <w:pPr>
        <w:pStyle w:val="31"/>
        <w:widowControl w:val="0"/>
        <w:numPr>
          <w:ilvl w:val="0"/>
          <w:numId w:val="1"/>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Expertise in setting up </w:t>
      </w:r>
      <w:r>
        <w:rPr>
          <w:rFonts w:ascii="Verdana" w:hAnsi="Verdana" w:cs="Calibri"/>
          <w:b/>
          <w:snapToGrid w:val="0"/>
          <w:sz w:val="18"/>
          <w:szCs w:val="18"/>
        </w:rPr>
        <w:t>Log shipping and Database mirroring</w:t>
      </w:r>
      <w:r>
        <w:rPr>
          <w:rFonts w:ascii="Verdana" w:hAnsi="Verdana" w:cs="Calibri"/>
          <w:snapToGrid w:val="0"/>
          <w:sz w:val="18"/>
          <w:szCs w:val="18"/>
        </w:rPr>
        <w:t xml:space="preserve"> between SQL Server Instances.</w:t>
      </w:r>
    </w:p>
    <w:p w14:paraId="1368B3D3">
      <w:pPr>
        <w:pStyle w:val="31"/>
        <w:widowControl w:val="0"/>
        <w:numPr>
          <w:ilvl w:val="0"/>
          <w:numId w:val="1"/>
        </w:numPr>
        <w:autoSpaceDE w:val="0"/>
        <w:autoSpaceDN w:val="0"/>
        <w:adjustRightInd w:val="0"/>
        <w:spacing w:line="240" w:lineRule="auto"/>
        <w:jc w:val="both"/>
        <w:rPr>
          <w:rFonts w:ascii="Verdana" w:hAnsi="Verdana" w:cs="Calibri"/>
          <w:color w:val="000000"/>
          <w:sz w:val="18"/>
          <w:szCs w:val="18"/>
          <w:lang w:val="en-GB" w:eastAsia="en-GB"/>
        </w:rPr>
      </w:pPr>
      <w:r>
        <w:rPr>
          <w:rFonts w:ascii="Verdana" w:hAnsi="Verdana" w:cs="Calibri"/>
          <w:color w:val="000000"/>
          <w:sz w:val="18"/>
          <w:szCs w:val="18"/>
          <w:lang w:val="en-GB" w:eastAsia="en-GB"/>
        </w:rPr>
        <w:t>Involved in Huge data migrations, transfers using utilities like </w:t>
      </w:r>
      <w:r>
        <w:rPr>
          <w:rFonts w:ascii="Verdana" w:hAnsi="Verdana" w:cs="Calibri"/>
          <w:b/>
          <w:bCs/>
          <w:color w:val="000000"/>
          <w:sz w:val="18"/>
          <w:szCs w:val="18"/>
          <w:lang w:val="en-GB" w:eastAsia="en-GB"/>
        </w:rPr>
        <w:t>Data Transformation Services (DTS)</w:t>
      </w:r>
      <w:r>
        <w:rPr>
          <w:rFonts w:ascii="Verdana" w:hAnsi="Verdana" w:cs="Calibri"/>
          <w:bCs/>
          <w:color w:val="000000"/>
          <w:sz w:val="18"/>
          <w:szCs w:val="18"/>
          <w:lang w:val="en-GB" w:eastAsia="en-GB"/>
        </w:rPr>
        <w:t xml:space="preserve">, and </w:t>
      </w:r>
      <w:r>
        <w:rPr>
          <w:rFonts w:ascii="Verdana" w:hAnsi="Verdana" w:cs="Calibri"/>
          <w:b/>
          <w:bCs/>
          <w:color w:val="000000"/>
          <w:sz w:val="18"/>
          <w:szCs w:val="18"/>
          <w:lang w:val="en-GB" w:eastAsia="en-GB"/>
        </w:rPr>
        <w:t>SSIS, Bulk Copy Program (BCP) and Bulk Insert</w:t>
      </w:r>
      <w:r>
        <w:rPr>
          <w:rFonts w:ascii="Verdana" w:hAnsi="Verdana" w:cs="Calibri"/>
          <w:bCs/>
          <w:color w:val="000000"/>
          <w:sz w:val="18"/>
          <w:szCs w:val="18"/>
          <w:lang w:val="en-GB" w:eastAsia="en-GB"/>
        </w:rPr>
        <w:t>.</w:t>
      </w:r>
    </w:p>
    <w:p w14:paraId="32C769B0">
      <w:pPr>
        <w:pStyle w:val="31"/>
        <w:widowControl w:val="0"/>
        <w:numPr>
          <w:ilvl w:val="0"/>
          <w:numId w:val="1"/>
        </w:numPr>
        <w:autoSpaceDE w:val="0"/>
        <w:autoSpaceDN w:val="0"/>
        <w:adjustRightInd w:val="0"/>
        <w:spacing w:line="240" w:lineRule="auto"/>
        <w:jc w:val="both"/>
        <w:rPr>
          <w:rFonts w:ascii="Verdana" w:hAnsi="Verdana" w:cs="Calibri"/>
          <w:bCs/>
          <w:iCs/>
          <w:sz w:val="18"/>
          <w:szCs w:val="18"/>
        </w:rPr>
      </w:pPr>
      <w:r>
        <w:rPr>
          <w:rFonts w:ascii="Verdana" w:hAnsi="Verdana" w:cs="Calibri"/>
          <w:bCs/>
          <w:iCs/>
          <w:sz w:val="18"/>
          <w:szCs w:val="18"/>
        </w:rPr>
        <w:t xml:space="preserve">Experience in developing </w:t>
      </w:r>
      <w:r>
        <w:rPr>
          <w:rFonts w:ascii="Verdana" w:hAnsi="Verdana" w:cs="Calibri"/>
          <w:b/>
          <w:bCs/>
          <w:iCs/>
          <w:sz w:val="18"/>
          <w:szCs w:val="18"/>
        </w:rPr>
        <w:t>Capacity Planning Reports</w:t>
      </w:r>
      <w:r>
        <w:rPr>
          <w:rFonts w:ascii="Verdana" w:hAnsi="Verdana" w:cs="Calibri"/>
          <w:bCs/>
          <w:iCs/>
          <w:sz w:val="18"/>
          <w:szCs w:val="18"/>
        </w:rPr>
        <w:t xml:space="preserve"> (database growth estimation and Server disk space) and involved in </w:t>
      </w:r>
      <w:r>
        <w:rPr>
          <w:rFonts w:ascii="Verdana" w:hAnsi="Verdana" w:cs="Calibri"/>
          <w:b/>
          <w:iCs/>
          <w:sz w:val="18"/>
          <w:szCs w:val="18"/>
        </w:rPr>
        <w:t>SQL Server Consolidation projects</w:t>
      </w:r>
      <w:r>
        <w:rPr>
          <w:rFonts w:ascii="Verdana" w:hAnsi="Verdana" w:cs="Calibri"/>
          <w:bCs/>
          <w:iCs/>
          <w:sz w:val="18"/>
          <w:szCs w:val="18"/>
        </w:rPr>
        <w:t>.</w:t>
      </w:r>
    </w:p>
    <w:p w14:paraId="09A58CA5">
      <w:pPr>
        <w:pStyle w:val="31"/>
        <w:widowControl w:val="0"/>
        <w:numPr>
          <w:ilvl w:val="0"/>
          <w:numId w:val="1"/>
        </w:numPr>
        <w:autoSpaceDE w:val="0"/>
        <w:autoSpaceDN w:val="0"/>
        <w:adjustRightInd w:val="0"/>
        <w:spacing w:line="240" w:lineRule="auto"/>
        <w:jc w:val="both"/>
        <w:rPr>
          <w:rFonts w:ascii="Verdana" w:hAnsi="Verdana" w:cs="Calibri"/>
          <w:bCs/>
          <w:iCs/>
          <w:sz w:val="18"/>
          <w:szCs w:val="18"/>
        </w:rPr>
      </w:pPr>
      <w:r>
        <w:rPr>
          <w:rFonts w:ascii="Verdana" w:hAnsi="Verdana" w:cs="Calibri"/>
          <w:bCs/>
          <w:iCs/>
          <w:sz w:val="18"/>
          <w:szCs w:val="18"/>
        </w:rPr>
        <w:t xml:space="preserve">Integrated Access and SQL Server data with </w:t>
      </w:r>
      <w:r>
        <w:rPr>
          <w:rFonts w:ascii="Verdana" w:hAnsi="Verdana" w:cs="Calibri"/>
          <w:b/>
          <w:iCs/>
          <w:sz w:val="18"/>
          <w:szCs w:val="18"/>
        </w:rPr>
        <w:t>SharePoint</w:t>
      </w:r>
      <w:r>
        <w:rPr>
          <w:rFonts w:ascii="Verdana" w:hAnsi="Verdana" w:cs="Calibri"/>
          <w:bCs/>
          <w:iCs/>
          <w:sz w:val="18"/>
          <w:szCs w:val="18"/>
        </w:rPr>
        <w:t xml:space="preserve"> to enable collaborative workflows and centralized reporting.</w:t>
      </w:r>
    </w:p>
    <w:p w14:paraId="2F115568">
      <w:pPr>
        <w:pStyle w:val="31"/>
        <w:widowControl w:val="0"/>
        <w:numPr>
          <w:ilvl w:val="0"/>
          <w:numId w:val="1"/>
        </w:numPr>
        <w:autoSpaceDE w:val="0"/>
        <w:autoSpaceDN w:val="0"/>
        <w:adjustRightInd w:val="0"/>
        <w:spacing w:line="240" w:lineRule="auto"/>
        <w:jc w:val="both"/>
        <w:rPr>
          <w:rFonts w:ascii="Verdana" w:hAnsi="Verdana" w:cs="Calibri"/>
          <w:bCs/>
          <w:iCs/>
          <w:sz w:val="18"/>
          <w:szCs w:val="18"/>
        </w:rPr>
      </w:pPr>
      <w:r>
        <w:rPr>
          <w:rFonts w:ascii="Verdana" w:hAnsi="Verdana" w:cs="Calibri"/>
          <w:bCs/>
          <w:iCs/>
          <w:sz w:val="18"/>
          <w:szCs w:val="18"/>
        </w:rPr>
        <w:t xml:space="preserve">Developed interactive dashboards in </w:t>
      </w:r>
      <w:r>
        <w:rPr>
          <w:rFonts w:ascii="Verdana" w:hAnsi="Verdana" w:cs="Calibri"/>
          <w:b/>
          <w:iCs/>
          <w:sz w:val="18"/>
          <w:szCs w:val="18"/>
        </w:rPr>
        <w:t>Power BI</w:t>
      </w:r>
      <w:r>
        <w:rPr>
          <w:rFonts w:ascii="Verdana" w:hAnsi="Verdana" w:cs="Calibri"/>
          <w:bCs/>
          <w:iCs/>
          <w:sz w:val="18"/>
          <w:szCs w:val="18"/>
        </w:rPr>
        <w:t>, providing actionable insights from SQL Server data.</w:t>
      </w:r>
    </w:p>
    <w:p w14:paraId="47064ADA">
      <w:pPr>
        <w:pStyle w:val="31"/>
        <w:widowControl w:val="0"/>
        <w:numPr>
          <w:ilvl w:val="0"/>
          <w:numId w:val="1"/>
        </w:numPr>
        <w:autoSpaceDE w:val="0"/>
        <w:autoSpaceDN w:val="0"/>
        <w:adjustRightInd w:val="0"/>
        <w:spacing w:line="240" w:lineRule="auto"/>
        <w:jc w:val="both"/>
        <w:rPr>
          <w:rFonts w:ascii="Verdana" w:hAnsi="Verdana" w:cs="Calibri"/>
          <w:bCs/>
          <w:iCs/>
          <w:sz w:val="18"/>
          <w:szCs w:val="18"/>
        </w:rPr>
      </w:pPr>
      <w:r>
        <w:rPr>
          <w:rFonts w:ascii="Verdana" w:hAnsi="Verdana" w:cs="Calibri"/>
          <w:bCs/>
          <w:iCs/>
          <w:sz w:val="18"/>
          <w:szCs w:val="18"/>
        </w:rPr>
        <w:t xml:space="preserve">Created custom applications in </w:t>
      </w:r>
      <w:r>
        <w:rPr>
          <w:rFonts w:ascii="Verdana" w:hAnsi="Verdana" w:cs="Calibri"/>
          <w:b/>
          <w:iCs/>
          <w:sz w:val="18"/>
          <w:szCs w:val="18"/>
        </w:rPr>
        <w:t>PowerApps</w:t>
      </w:r>
      <w:r>
        <w:rPr>
          <w:rFonts w:ascii="Verdana" w:hAnsi="Verdana" w:cs="Calibri"/>
          <w:bCs/>
          <w:iCs/>
          <w:sz w:val="18"/>
          <w:szCs w:val="18"/>
        </w:rPr>
        <w:t>, automating workflows and enabling field-level data entry.</w:t>
      </w:r>
    </w:p>
    <w:p w14:paraId="414D204F">
      <w:pPr>
        <w:pStyle w:val="31"/>
        <w:widowControl w:val="0"/>
        <w:numPr>
          <w:ilvl w:val="0"/>
          <w:numId w:val="1"/>
        </w:numPr>
        <w:autoSpaceDE w:val="0"/>
        <w:autoSpaceDN w:val="0"/>
        <w:adjustRightInd w:val="0"/>
        <w:spacing w:line="240" w:lineRule="auto"/>
        <w:jc w:val="both"/>
        <w:rPr>
          <w:rFonts w:ascii="Verdana" w:hAnsi="Verdana" w:cs="Calibri"/>
          <w:bCs/>
          <w:iCs/>
          <w:sz w:val="18"/>
          <w:szCs w:val="18"/>
        </w:rPr>
      </w:pPr>
      <w:r>
        <w:rPr>
          <w:rFonts w:ascii="Verdana" w:hAnsi="Verdana" w:cs="Calibri"/>
          <w:bCs/>
          <w:iCs/>
          <w:sz w:val="18"/>
          <w:szCs w:val="18"/>
        </w:rPr>
        <w:t xml:space="preserve">Used GitHub and Jira for version control and </w:t>
      </w:r>
      <w:r>
        <w:rPr>
          <w:rFonts w:ascii="Verdana" w:hAnsi="Verdana" w:cs="Calibri"/>
          <w:b/>
          <w:iCs/>
          <w:sz w:val="18"/>
          <w:szCs w:val="18"/>
        </w:rPr>
        <w:t>Agile project management</w:t>
      </w:r>
      <w:r>
        <w:rPr>
          <w:rFonts w:ascii="Verdana" w:hAnsi="Verdana" w:cs="Calibri"/>
          <w:bCs/>
          <w:iCs/>
          <w:sz w:val="18"/>
          <w:szCs w:val="18"/>
        </w:rPr>
        <w:t>.</w:t>
      </w:r>
    </w:p>
    <w:p w14:paraId="388F4E9F">
      <w:pPr>
        <w:pStyle w:val="31"/>
        <w:widowControl w:val="0"/>
        <w:numPr>
          <w:ilvl w:val="0"/>
          <w:numId w:val="1"/>
        </w:numPr>
        <w:tabs>
          <w:tab w:val="left" w:pos="720"/>
        </w:tabs>
        <w:autoSpaceDE w:val="0"/>
        <w:autoSpaceDN w:val="0"/>
        <w:adjustRightInd w:val="0"/>
        <w:spacing w:line="240" w:lineRule="auto"/>
        <w:jc w:val="both"/>
        <w:rPr>
          <w:rFonts w:ascii="Verdana" w:hAnsi="Verdana" w:cs="Calibri"/>
          <w:bCs/>
          <w:sz w:val="18"/>
          <w:szCs w:val="18"/>
        </w:rPr>
      </w:pPr>
      <w:r>
        <w:rPr>
          <w:rFonts w:ascii="Verdana" w:hAnsi="Verdana" w:cs="Calibri"/>
          <w:b/>
          <w:bCs/>
          <w:sz w:val="18"/>
          <w:szCs w:val="18"/>
        </w:rPr>
        <w:t>Performance and tuning</w:t>
      </w:r>
      <w:r>
        <w:rPr>
          <w:rFonts w:ascii="Verdana" w:hAnsi="Verdana" w:cs="Calibri"/>
          <w:bCs/>
          <w:sz w:val="18"/>
          <w:szCs w:val="18"/>
        </w:rPr>
        <w:t xml:space="preserve"> of SQL Server using Index tuning, profiler, DTA, DMVs and DMFs.</w:t>
      </w:r>
    </w:p>
    <w:p w14:paraId="6CC7FE0E">
      <w:pPr>
        <w:pStyle w:val="31"/>
        <w:widowControl w:val="0"/>
        <w:numPr>
          <w:ilvl w:val="0"/>
          <w:numId w:val="1"/>
        </w:numPr>
        <w:tabs>
          <w:tab w:val="left" w:pos="720"/>
        </w:tabs>
        <w:autoSpaceDE w:val="0"/>
        <w:autoSpaceDN w:val="0"/>
        <w:adjustRightInd w:val="0"/>
        <w:spacing w:line="240" w:lineRule="auto"/>
        <w:jc w:val="both"/>
        <w:rPr>
          <w:rFonts w:ascii="Verdana" w:hAnsi="Verdana" w:cs="Calibri"/>
          <w:bCs/>
          <w:sz w:val="18"/>
          <w:szCs w:val="18"/>
        </w:rPr>
      </w:pPr>
      <w:r>
        <w:rPr>
          <w:rFonts w:ascii="Verdana" w:hAnsi="Verdana" w:cs="Calibri"/>
          <w:bCs/>
          <w:sz w:val="18"/>
          <w:szCs w:val="18"/>
        </w:rPr>
        <w:t xml:space="preserve">Provided production support by troubleshooting and resolving </w:t>
      </w:r>
      <w:r>
        <w:rPr>
          <w:rFonts w:ascii="Verdana" w:hAnsi="Verdana" w:cs="Calibri"/>
          <w:b/>
          <w:sz w:val="18"/>
          <w:szCs w:val="18"/>
        </w:rPr>
        <w:t>PL/SQL</w:t>
      </w:r>
      <w:r>
        <w:rPr>
          <w:rFonts w:ascii="Verdana" w:hAnsi="Verdana" w:cs="Calibri"/>
          <w:bCs/>
          <w:sz w:val="18"/>
          <w:szCs w:val="18"/>
        </w:rPr>
        <w:t>-related issues under tight deadlines.</w:t>
      </w:r>
    </w:p>
    <w:p w14:paraId="4F6A4630">
      <w:pPr>
        <w:tabs>
          <w:tab w:val="left" w:pos="720"/>
        </w:tabs>
        <w:jc w:val="both"/>
        <w:rPr>
          <w:rFonts w:ascii="Verdana" w:hAnsi="Verdana" w:cs="Calibri"/>
          <w:b/>
          <w:sz w:val="18"/>
          <w:szCs w:val="18"/>
        </w:rPr>
      </w:pPr>
    </w:p>
    <w:p w14:paraId="3B1376E1">
      <w:pPr>
        <w:tabs>
          <w:tab w:val="left" w:pos="2486"/>
        </w:tabs>
        <w:jc w:val="both"/>
        <w:outlineLvl w:val="0"/>
        <w:rPr>
          <w:rFonts w:ascii="Verdana" w:hAnsi="Verdana" w:cs="Calibri"/>
          <w:b/>
          <w:bCs/>
          <w:sz w:val="18"/>
          <w:szCs w:val="18"/>
          <w:u w:val="single"/>
        </w:rPr>
      </w:pPr>
      <w:r>
        <w:rPr>
          <w:rFonts w:ascii="Verdana" w:hAnsi="Verdana" w:cs="Calibri"/>
          <w:b/>
          <w:bCs/>
          <w:sz w:val="18"/>
          <w:szCs w:val="18"/>
          <w:u w:val="single"/>
        </w:rPr>
        <w:t>Technical Skills:</w:t>
      </w:r>
    </w:p>
    <w:p w14:paraId="74C46E9A">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DBMS: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MS SQL Server</w:t>
      </w:r>
      <w:r>
        <w:rPr>
          <w:rFonts w:ascii="Verdana" w:hAnsi="Verdana" w:cs="Calibri"/>
          <w:b/>
          <w:bCs/>
          <w:sz w:val="18"/>
          <w:szCs w:val="18"/>
        </w:rPr>
        <w:t xml:space="preserve"> 2019/2017/2016/2014/2012/2008R2/2008/2005/2000</w:t>
      </w:r>
      <w:r>
        <w:rPr>
          <w:rFonts w:ascii="Verdana" w:hAnsi="Verdana" w:cs="Calibri"/>
          <w:sz w:val="18"/>
          <w:szCs w:val="18"/>
        </w:rPr>
        <w:t>, Aurora Postgres, PostgreSQL,</w:t>
      </w:r>
      <w:r>
        <w:rPr>
          <w:rFonts w:ascii="Verdana" w:hAnsi="Verdana"/>
          <w:sz w:val="18"/>
          <w:szCs w:val="18"/>
        </w:rPr>
        <w:t xml:space="preserve"> </w:t>
      </w:r>
      <w:r>
        <w:rPr>
          <w:rFonts w:ascii="Verdana" w:hAnsi="Verdana" w:cs="Calibri"/>
          <w:sz w:val="18"/>
          <w:szCs w:val="18"/>
        </w:rPr>
        <w:t>T-SQL, PowerShell, PS/SQL, Oracle.</w:t>
      </w:r>
    </w:p>
    <w:p w14:paraId="2BE28F48">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NO SQL database:</w:t>
      </w:r>
      <w:r>
        <w:rPr>
          <w:rFonts w:ascii="Verdana" w:hAnsi="Verdana" w:cs="Calibri"/>
          <w:sz w:val="18"/>
          <w:szCs w:val="18"/>
        </w:rPr>
        <w:t xml:space="preserve"> Mongo 2.6/3.0/3.2/3.4.</w:t>
      </w:r>
    </w:p>
    <w:p w14:paraId="2B71E2E9">
      <w:pPr>
        <w:pStyle w:val="31"/>
        <w:numPr>
          <w:ilvl w:val="0"/>
          <w:numId w:val="2"/>
        </w:numPr>
        <w:jc w:val="both"/>
        <w:rPr>
          <w:rFonts w:ascii="Verdana" w:hAnsi="Verdana" w:cs="Calibri"/>
          <w:sz w:val="18"/>
          <w:szCs w:val="18"/>
        </w:rPr>
      </w:pPr>
      <w:r>
        <w:rPr>
          <w:rFonts w:ascii="Verdana" w:hAnsi="Verdana" w:cs="Calibri"/>
          <w:i/>
          <w:iCs/>
          <w:sz w:val="18"/>
          <w:szCs w:val="18"/>
        </w:rPr>
        <w:t>Languages:</w:t>
      </w:r>
      <w:r>
        <w:rPr>
          <w:rFonts w:ascii="Verdana" w:hAnsi="Verdana" w:cs="Calibri"/>
          <w:sz w:val="18"/>
          <w:szCs w:val="18"/>
        </w:rPr>
        <w:t xml:space="preserve"> JavaScript, Python, Linus/Unix Shell Scripting.</w:t>
      </w:r>
    </w:p>
    <w:p w14:paraId="2ED3F41F">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Cloud Technologies: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 xml:space="preserve">AWS, IBM Cloud, Microsoft Azure.   </w:t>
      </w:r>
    </w:p>
    <w:p w14:paraId="14490B94">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Operating Systems</w:t>
      </w:r>
      <w:r>
        <w:rPr>
          <w:rFonts w:ascii="Verdana" w:hAnsi="Verdana" w:cs="Calibri"/>
          <w:i/>
          <w:iCs/>
          <w:color w:val="156082" w:themeColor="accent1"/>
          <w:sz w:val="18"/>
          <w:szCs w:val="18"/>
          <w14:textFill>
            <w14:solidFill>
              <w14:schemeClr w14:val="accent1"/>
            </w14:solidFill>
          </w14:textFill>
        </w:rPr>
        <w:t>:</w:t>
      </w:r>
      <w:r>
        <w:rPr>
          <w:rFonts w:ascii="Verdana" w:hAnsi="Verdana" w:cs="Calibri"/>
          <w:color w:val="156082" w:themeColor="accent1"/>
          <w:sz w:val="18"/>
          <w:szCs w:val="18"/>
          <w14:textFill>
            <w14:solidFill>
              <w14:schemeClr w14:val="accent1"/>
            </w14:solidFill>
          </w14:textFill>
        </w:rPr>
        <w:t xml:space="preserve"> </w:t>
      </w:r>
      <w:r>
        <w:rPr>
          <w:rFonts w:ascii="Verdana" w:hAnsi="Verdana" w:cs="Calibri"/>
          <w:sz w:val="18"/>
          <w:szCs w:val="18"/>
        </w:rPr>
        <w:t xml:space="preserve">Windows Server </w:t>
      </w:r>
      <w:r>
        <w:rPr>
          <w:rFonts w:ascii="Verdana" w:hAnsi="Verdana" w:cs="Calibri"/>
          <w:b/>
          <w:bCs/>
          <w:sz w:val="18"/>
          <w:szCs w:val="18"/>
        </w:rPr>
        <w:t>2019/2016/2012/2008/2003/2000</w:t>
      </w:r>
      <w:r>
        <w:rPr>
          <w:rFonts w:ascii="Verdana" w:hAnsi="Verdana" w:cs="Calibri"/>
          <w:sz w:val="18"/>
          <w:szCs w:val="18"/>
        </w:rPr>
        <w:t xml:space="preserve">, Red hat 7 &amp; 8, Ubuntu. </w:t>
      </w:r>
    </w:p>
    <w:p w14:paraId="514DD6BA">
      <w:pPr>
        <w:pStyle w:val="31"/>
        <w:numPr>
          <w:ilvl w:val="0"/>
          <w:numId w:val="2"/>
        </w:numPr>
        <w:spacing w:line="240" w:lineRule="auto"/>
        <w:jc w:val="both"/>
        <w:rPr>
          <w:rFonts w:ascii="Verdana" w:hAnsi="Verdana" w:cs="Calibri"/>
          <w:sz w:val="18"/>
          <w:szCs w:val="18"/>
        </w:rPr>
      </w:pPr>
      <w:r>
        <w:rPr>
          <w:rFonts w:ascii="Verdana" w:hAnsi="Verdana" w:cs="Calibri"/>
          <w:sz w:val="18"/>
          <w:szCs w:val="18"/>
        </w:rPr>
        <w:t xml:space="preserve"> </w:t>
      </w: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Monitoring Tools: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 xml:space="preserve">SQL Sentry, Nimsoft, Nagios, Redgate.                                                                                                                                                               </w:t>
      </w:r>
    </w:p>
    <w:p w14:paraId="32336C9F">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Ticketing Tools: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 xml:space="preserve">BMC Remedy, JIRA, ServiceNow.                                                                                                                                                                                                                                                                                                               </w:t>
      </w:r>
    </w:p>
    <w:p w14:paraId="79DADB70">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SQL Server Tools: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SQL Server Management Studio (SSMS), Enterprise Manager, SQL Server Configuration Manager (SSCM), Database Tuning Advisor (DTA), Profiler, Query Analyzer, Export Import Wizard, SSIS, SSRS, Power BI,</w:t>
      </w:r>
      <w:r>
        <w:rPr>
          <w:rFonts w:ascii="Verdana" w:hAnsi="Verdana"/>
          <w:sz w:val="18"/>
          <w:szCs w:val="18"/>
        </w:rPr>
        <w:t xml:space="preserve"> </w:t>
      </w:r>
      <w:r>
        <w:rPr>
          <w:rFonts w:ascii="Verdana" w:hAnsi="Verdana" w:cs="Calibri"/>
          <w:sz w:val="18"/>
          <w:szCs w:val="18"/>
        </w:rPr>
        <w:t>Tableau, PgAdmin 4, PostgreSQL Enterprise Manager, Liquibase, Pg Configurator,</w:t>
      </w:r>
      <w:r>
        <w:rPr>
          <w:rFonts w:ascii="Verdana" w:hAnsi="Verdana"/>
          <w:sz w:val="18"/>
          <w:szCs w:val="18"/>
        </w:rPr>
        <w:t xml:space="preserve"> </w:t>
      </w:r>
      <w:r>
        <w:rPr>
          <w:rFonts w:ascii="Verdana" w:hAnsi="Verdana" w:cs="Calibri"/>
          <w:sz w:val="18"/>
          <w:szCs w:val="18"/>
        </w:rPr>
        <w:t>Robomongo, Mongo compass, Mongostat, Mongotop.</w:t>
      </w:r>
    </w:p>
    <w:p w14:paraId="03167B88">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AWS Services: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EC2, RDS, S3, Lambda, IAM, CloudWatch, VPC, DMS, DynamoDB, Red Shift, Glue, Kafka.</w:t>
      </w:r>
    </w:p>
    <w:p w14:paraId="108DC529">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Development &amp; Automation Tools: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 xml:space="preserve">Jenkins, GitHub, GitLab, Terraform.                                                                                                                                                  </w:t>
      </w:r>
    </w:p>
    <w:p w14:paraId="29D16494">
      <w:pPr>
        <w:pStyle w:val="31"/>
        <w:numPr>
          <w:ilvl w:val="0"/>
          <w:numId w:val="2"/>
        </w:numPr>
        <w:spacing w:line="240" w:lineRule="auto"/>
        <w:jc w:val="both"/>
        <w:rPr>
          <w:rFonts w:ascii="Verdana" w:hAnsi="Verdana" w:cs="Calibri"/>
          <w:sz w:val="18"/>
          <w:szCs w:val="18"/>
        </w:rPr>
      </w:pPr>
      <w:r>
        <w:rPr>
          <w:rFonts w:ascii="Verdana" w:hAnsi="Verdana" w:cs="Calibri"/>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Backup Tools:</w:t>
      </w:r>
      <w:r>
        <w:rPr>
          <w:rFonts w:ascii="Verdana" w:hAnsi="Verdana" w:cs="Calibri"/>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Verdana" w:hAnsi="Verdana" w:cs="Calibri"/>
          <w:sz w:val="18"/>
          <w:szCs w:val="18"/>
        </w:rPr>
        <w:t xml:space="preserve">Tivoli Data Protection, Commvault, LiteSpeed, Veeam Backup.                                                                                                                                           </w:t>
      </w:r>
    </w:p>
    <w:p w14:paraId="610C5276">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Calibri" w:cstheme="majorHAnsi"/>
          <w:b/>
          <w:sz w:val="18"/>
          <w:szCs w:val="18"/>
          <w:u w:val="single"/>
        </w:rPr>
      </w:pPr>
    </w:p>
    <w:p w14:paraId="30C46AC2">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Verdana" w:hAnsi="Verdana" w:eastAsia="Calibri" w:cs="Calibri"/>
          <w:sz w:val="18"/>
          <w:szCs w:val="18"/>
          <w:u w:val="single"/>
        </w:rPr>
      </w:pPr>
      <w:r>
        <w:rPr>
          <w:rFonts w:ascii="Verdana" w:hAnsi="Verdana" w:eastAsia="Calibri" w:cs="Calibri"/>
          <w:b/>
          <w:sz w:val="18"/>
          <w:szCs w:val="18"/>
          <w:u w:val="single"/>
        </w:rPr>
        <w:t>Work Experience:</w:t>
      </w:r>
    </w:p>
    <w:p w14:paraId="7A4071E9">
      <w:pPr>
        <w:spacing w:line="240" w:lineRule="auto"/>
        <w:jc w:val="both"/>
        <w:rPr>
          <w:rFonts w:ascii="Verdana" w:hAnsi="Verdana" w:eastAsia="Calibri" w:cs="Calibri"/>
          <w:b/>
          <w:sz w:val="18"/>
          <w:szCs w:val="18"/>
          <w:u w:val="single"/>
        </w:rPr>
      </w:pPr>
    </w:p>
    <w:p w14:paraId="155EE4E5">
      <w:pPr>
        <w:spacing w:line="240" w:lineRule="auto"/>
        <w:jc w:val="both"/>
        <w:rPr>
          <w:rFonts w:ascii="Verdana" w:hAnsi="Verdana" w:eastAsia="Calibri" w:cs="Calibri"/>
          <w:b/>
          <w:sz w:val="18"/>
          <w:szCs w:val="18"/>
        </w:rPr>
      </w:pPr>
      <w:r>
        <w:rPr>
          <w:rFonts w:ascii="Verdana" w:hAnsi="Verdana" w:eastAsia="Calibri" w:cs="Calibri"/>
          <w:b/>
          <w:sz w:val="18"/>
          <w:szCs w:val="18"/>
          <w:u w:val="single"/>
        </w:rPr>
        <w:t>Client: NIKE, Atlanta, GA</w:t>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 xml:space="preserve">                 Aug 2023 to Present</w:t>
      </w:r>
    </w:p>
    <w:p w14:paraId="747FD25F">
      <w:pPr>
        <w:spacing w:line="240" w:lineRule="auto"/>
        <w:jc w:val="both"/>
        <w:rPr>
          <w:rFonts w:ascii="Verdana" w:hAnsi="Verdana" w:cs="Calibri"/>
          <w:b/>
          <w:bCs/>
          <w:sz w:val="18"/>
          <w:szCs w:val="18"/>
          <w:u w:val="single"/>
        </w:rPr>
      </w:pPr>
      <w:r>
        <w:rPr>
          <w:rFonts w:ascii="Verdana" w:hAnsi="Verdana" w:eastAsia="Calibri" w:cs="Calibri"/>
          <w:b/>
          <w:sz w:val="18"/>
          <w:szCs w:val="18"/>
          <w:u w:val="single"/>
        </w:rPr>
        <w:t>Title: Sr</w:t>
      </w:r>
      <w:r>
        <w:rPr>
          <w:rFonts w:ascii="Verdana" w:hAnsi="Verdana" w:cs="Calibri"/>
          <w:b/>
          <w:bCs/>
          <w:sz w:val="18"/>
          <w:szCs w:val="18"/>
          <w:u w:val="single"/>
        </w:rPr>
        <w:t>. Database Administrator/ BI Developer</w:t>
      </w:r>
    </w:p>
    <w:p w14:paraId="66B674A7">
      <w:pPr>
        <w:spacing w:line="240" w:lineRule="auto"/>
        <w:jc w:val="both"/>
        <w:rPr>
          <w:rFonts w:ascii="Verdana" w:hAnsi="Verdana" w:cs="Calibri"/>
          <w:b/>
          <w:bCs/>
          <w:sz w:val="18"/>
          <w:szCs w:val="18"/>
          <w:u w:val="single"/>
        </w:rPr>
      </w:pPr>
      <w:r>
        <w:rPr>
          <w:rFonts w:ascii="Verdana" w:hAnsi="Verdana" w:cs="Calibri"/>
          <w:b/>
          <w:bCs/>
          <w:sz w:val="18"/>
          <w:szCs w:val="18"/>
          <w:u w:val="single"/>
        </w:rPr>
        <w:t>Domain: Manufacturing</w:t>
      </w:r>
    </w:p>
    <w:p w14:paraId="00A62B79">
      <w:pPr>
        <w:spacing w:line="240" w:lineRule="auto"/>
        <w:jc w:val="both"/>
        <w:rPr>
          <w:rFonts w:ascii="Verdana" w:hAnsi="Verdana" w:cs="Calibri"/>
          <w:b/>
          <w:bCs/>
          <w:sz w:val="18"/>
          <w:szCs w:val="18"/>
          <w:u w:val="single"/>
        </w:rPr>
      </w:pPr>
    </w:p>
    <w:p w14:paraId="4F872817">
      <w:pPr>
        <w:spacing w:line="240" w:lineRule="auto"/>
        <w:jc w:val="both"/>
        <w:rPr>
          <w:rFonts w:ascii="Verdana" w:hAnsi="Verdana" w:eastAsia="Calibri" w:cs="Calibri"/>
          <w:bCs/>
          <w:sz w:val="18"/>
          <w:szCs w:val="18"/>
        </w:rPr>
      </w:pPr>
      <w:r>
        <w:rPr>
          <w:rFonts w:ascii="Verdana" w:hAnsi="Verdana" w:cs="Calibri"/>
          <w:b/>
          <w:bCs/>
          <w:sz w:val="18"/>
          <w:szCs w:val="18"/>
          <w:u w:val="single"/>
        </w:rPr>
        <w:t xml:space="preserve">Description: </w:t>
      </w:r>
      <w:r>
        <w:rPr>
          <w:rFonts w:ascii="Verdana" w:hAnsi="Verdana" w:cs="Calibri"/>
          <w:sz w:val="18"/>
          <w:szCs w:val="18"/>
        </w:rPr>
        <w:br w:type="textWrapping"/>
      </w:r>
      <w:r>
        <w:rPr>
          <w:rFonts w:ascii="Verdana" w:hAnsi="Verdana" w:eastAsia="Calibri" w:cs="Calibri"/>
          <w:bCs/>
          <w:sz w:val="18"/>
          <w:szCs w:val="18"/>
        </w:rPr>
        <w:t xml:space="preserve">At Nike as a Sr DBA, I played a pivotal role in maintaining and enhancing the </w:t>
      </w:r>
      <w:r>
        <w:rPr>
          <w:rFonts w:ascii="Verdana" w:hAnsi="Verdana" w:eastAsia="Calibri" w:cs="Calibri"/>
          <w:b/>
          <w:sz w:val="18"/>
          <w:szCs w:val="18"/>
        </w:rPr>
        <w:t>Nike Retail Point of Sale system</w:t>
      </w:r>
      <w:r>
        <w:rPr>
          <w:rFonts w:ascii="Verdana" w:hAnsi="Verdana" w:eastAsia="Calibri" w:cs="Calibri"/>
          <w:bCs/>
          <w:sz w:val="18"/>
          <w:szCs w:val="18"/>
        </w:rPr>
        <w:t>,</w:t>
      </w:r>
      <w:r>
        <w:rPr>
          <w:rFonts w:ascii="Verdana" w:hAnsi="Verdana" w:eastAsia="Calibri" w:cs="Calibri"/>
          <w:b/>
          <w:sz w:val="18"/>
          <w:szCs w:val="18"/>
        </w:rPr>
        <w:t xml:space="preserve"> Nike Azure Market Place</w:t>
      </w:r>
      <w:r>
        <w:rPr>
          <w:rFonts w:ascii="Verdana" w:hAnsi="Verdana" w:eastAsia="Calibri" w:cs="Calibri"/>
          <w:bCs/>
          <w:sz w:val="18"/>
          <w:szCs w:val="18"/>
        </w:rPr>
        <w:t xml:space="preserve"> ensuring seamless integration with warehouse, inventory, and pricing management software. </w:t>
      </w:r>
    </w:p>
    <w:p w14:paraId="5149D8B0">
      <w:pPr>
        <w:spacing w:line="240" w:lineRule="auto"/>
        <w:jc w:val="both"/>
        <w:rPr>
          <w:rFonts w:ascii="Verdana" w:hAnsi="Verdana" w:eastAsia="Calibri" w:cs="Calibri"/>
          <w:b/>
          <w:sz w:val="18"/>
          <w:szCs w:val="18"/>
          <w:u w:val="single"/>
        </w:rPr>
      </w:pPr>
    </w:p>
    <w:p w14:paraId="0F19D715">
      <w:pPr>
        <w:spacing w:line="240" w:lineRule="auto"/>
        <w:jc w:val="both"/>
        <w:rPr>
          <w:rFonts w:ascii="Verdana" w:hAnsi="Verdana" w:eastAsia="Calibri" w:cs="Calibri"/>
          <w:b/>
          <w:sz w:val="18"/>
          <w:szCs w:val="18"/>
          <w:u w:val="single"/>
        </w:rPr>
      </w:pPr>
      <w:r>
        <w:rPr>
          <w:rFonts w:ascii="Verdana" w:hAnsi="Verdana" w:eastAsia="Calibri" w:cs="Calibri"/>
          <w:b/>
          <w:sz w:val="18"/>
          <w:szCs w:val="18"/>
          <w:u w:val="single"/>
        </w:rPr>
        <w:t>Roles and Responsibilities:</w:t>
      </w:r>
    </w:p>
    <w:p w14:paraId="6D5CE7E4">
      <w:pPr>
        <w:spacing w:line="240" w:lineRule="auto"/>
        <w:jc w:val="both"/>
        <w:rPr>
          <w:rFonts w:ascii="Verdana" w:hAnsi="Verdana" w:eastAsia="Calibri" w:cs="Calibri"/>
          <w:b/>
          <w:sz w:val="18"/>
          <w:szCs w:val="18"/>
          <w:u w:val="single"/>
        </w:rPr>
      </w:pPr>
    </w:p>
    <w:p w14:paraId="2038F690">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Installation, configuration, and up upgradation of </w:t>
      </w:r>
      <w:r>
        <w:rPr>
          <w:rFonts w:ascii="Verdana" w:hAnsi="Verdana" w:eastAsia="Calibri" w:cs="Calibri"/>
          <w:b/>
          <w:color w:val="000000" w:themeColor="text1"/>
          <w:sz w:val="18"/>
          <w:szCs w:val="18"/>
          <w14:textFill>
            <w14:solidFill>
              <w14:schemeClr w14:val="tx1"/>
            </w14:solidFill>
          </w14:textFill>
        </w:rPr>
        <w:t>2012</w:t>
      </w:r>
      <w:r>
        <w:rPr>
          <w:rFonts w:ascii="Verdana" w:hAnsi="Verdana" w:eastAsia="Calibri" w:cs="Calibri"/>
          <w:bCs/>
          <w:color w:val="000000" w:themeColor="text1"/>
          <w:sz w:val="18"/>
          <w:szCs w:val="18"/>
          <w14:textFill>
            <w14:solidFill>
              <w14:schemeClr w14:val="tx1"/>
            </w14:solidFill>
          </w14:textFill>
        </w:rPr>
        <w:t>SQL Server to</w:t>
      </w:r>
      <w:r>
        <w:rPr>
          <w:rFonts w:ascii="Verdana" w:hAnsi="Verdana" w:eastAsia="Calibri" w:cs="Calibri"/>
          <w:b/>
          <w:color w:val="000000" w:themeColor="text1"/>
          <w:sz w:val="18"/>
          <w:szCs w:val="18"/>
          <w14:textFill>
            <w14:solidFill>
              <w14:schemeClr w14:val="tx1"/>
            </w14:solidFill>
          </w14:textFill>
        </w:rPr>
        <w:t xml:space="preserve"> 2022/2019/2016/2017/201</w:t>
      </w:r>
      <w:r>
        <w:rPr>
          <w:rFonts w:ascii="Verdana" w:hAnsi="Verdana" w:eastAsia="Calibri" w:cs="Calibri"/>
          <w:bCs/>
          <w:color w:val="000000" w:themeColor="text1"/>
          <w:sz w:val="18"/>
          <w:szCs w:val="18"/>
          <w14:textFill>
            <w14:solidFill>
              <w14:schemeClr w14:val="tx1"/>
            </w14:solidFill>
          </w14:textFill>
        </w:rPr>
        <w:t>4.</w:t>
      </w:r>
    </w:p>
    <w:p w14:paraId="4457B8F8">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Migrating MS SQL Database from on-premises to </w:t>
      </w:r>
      <w:r>
        <w:rPr>
          <w:rFonts w:ascii="Verdana" w:hAnsi="Verdana" w:eastAsia="Calibri" w:cs="Calibri"/>
          <w:b/>
          <w:color w:val="000000" w:themeColor="text1"/>
          <w:sz w:val="18"/>
          <w:szCs w:val="18"/>
          <w14:textFill>
            <w14:solidFill>
              <w14:schemeClr w14:val="tx1"/>
            </w14:solidFill>
          </w14:textFill>
        </w:rPr>
        <w:t>Azure SQL database</w:t>
      </w:r>
      <w:r>
        <w:rPr>
          <w:rFonts w:ascii="Verdana" w:hAnsi="Verdana" w:eastAsia="Calibri" w:cs="Calibri"/>
          <w:bCs/>
          <w:color w:val="000000" w:themeColor="text1"/>
          <w:sz w:val="18"/>
          <w:szCs w:val="18"/>
          <w14:textFill>
            <w14:solidFill>
              <w14:schemeClr w14:val="tx1"/>
            </w14:solidFill>
          </w14:textFill>
        </w:rPr>
        <w:t xml:space="preserve"> - more than </w:t>
      </w:r>
      <w:r>
        <w:rPr>
          <w:rFonts w:ascii="Verdana" w:hAnsi="Verdana" w:eastAsia="Calibri" w:cs="Calibri"/>
          <w:b/>
          <w:color w:val="000000" w:themeColor="text1"/>
          <w:sz w:val="18"/>
          <w:szCs w:val="18"/>
          <w14:textFill>
            <w14:solidFill>
              <w14:schemeClr w14:val="tx1"/>
            </w14:solidFill>
          </w14:textFill>
        </w:rPr>
        <w:t>300+</w:t>
      </w:r>
      <w:r>
        <w:rPr>
          <w:rFonts w:ascii="Verdana" w:hAnsi="Verdana" w:eastAsia="Calibri" w:cs="Calibri"/>
          <w:bCs/>
          <w:color w:val="000000" w:themeColor="text1"/>
          <w:sz w:val="18"/>
          <w:szCs w:val="18"/>
          <w14:textFill>
            <w14:solidFill>
              <w14:schemeClr w14:val="tx1"/>
            </w14:solidFill>
          </w14:textFill>
        </w:rPr>
        <w:t xml:space="preserve"> SQL instances and managed instances using LRS and offline and online methods.</w:t>
      </w:r>
    </w:p>
    <w:p w14:paraId="745FE6F2">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Implemented </w:t>
      </w:r>
      <w:r>
        <w:rPr>
          <w:rFonts w:ascii="Verdana" w:hAnsi="Verdana" w:cs="Calibri"/>
          <w:b/>
          <w:bCs/>
          <w:sz w:val="18"/>
          <w:szCs w:val="18"/>
        </w:rPr>
        <w:t>Auditing, Logging, Scheduling and Alerting mechanisms</w:t>
      </w:r>
      <w:r>
        <w:rPr>
          <w:rFonts w:ascii="Verdana" w:hAnsi="Verdana" w:cs="Calibri"/>
          <w:sz w:val="18"/>
          <w:szCs w:val="18"/>
        </w:rPr>
        <w:t xml:space="preserve"> for each process.</w:t>
      </w:r>
    </w:p>
    <w:p w14:paraId="1E2BBE7D">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Using personnel from several teams (</w:t>
      </w:r>
      <w:r>
        <w:rPr>
          <w:rFonts w:ascii="Verdana" w:hAnsi="Verdana" w:eastAsia="Calibri" w:cs="Calibri"/>
          <w:b/>
          <w:color w:val="000000" w:themeColor="text1"/>
          <w:sz w:val="18"/>
          <w:szCs w:val="18"/>
          <w14:textFill>
            <w14:solidFill>
              <w14:schemeClr w14:val="tx1"/>
            </w14:solidFill>
          </w14:textFill>
        </w:rPr>
        <w:t>App team, Server team, SAN team</w:t>
      </w:r>
      <w:r>
        <w:rPr>
          <w:rFonts w:ascii="Verdana" w:hAnsi="Verdana" w:eastAsia="Calibri" w:cs="Calibri"/>
          <w:bCs/>
          <w:color w:val="000000" w:themeColor="text1"/>
          <w:sz w:val="18"/>
          <w:szCs w:val="18"/>
          <w14:textFill>
            <w14:solidFill>
              <w14:schemeClr w14:val="tx1"/>
            </w14:solidFill>
          </w14:textFill>
        </w:rPr>
        <w:t>, etc.) to troubleshoot issues during</w:t>
      </w:r>
      <w:r>
        <w:rPr>
          <w:rFonts w:ascii="Verdana" w:hAnsi="Verdana" w:eastAsia="Calibri" w:cs="Calibri"/>
          <w:b/>
          <w:color w:val="000000" w:themeColor="text1"/>
          <w:sz w:val="18"/>
          <w:szCs w:val="18"/>
          <w14:textFill>
            <w14:solidFill>
              <w14:schemeClr w14:val="tx1"/>
            </w14:solidFill>
          </w14:textFill>
        </w:rPr>
        <w:t xml:space="preserve"> SWAT</w:t>
      </w:r>
      <w:r>
        <w:rPr>
          <w:rFonts w:ascii="Verdana" w:hAnsi="Verdana" w:eastAsia="Calibri" w:cs="Calibri"/>
          <w:bCs/>
          <w:color w:val="000000" w:themeColor="text1"/>
          <w:sz w:val="18"/>
          <w:szCs w:val="18"/>
          <w14:textFill>
            <w14:solidFill>
              <w14:schemeClr w14:val="tx1"/>
            </w14:solidFill>
          </w14:textFill>
        </w:rPr>
        <w:t xml:space="preserve"> calls for priority incidents.</w:t>
      </w:r>
    </w:p>
    <w:p w14:paraId="0F377C88">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Having hands-on experience in creating and managing the </w:t>
      </w:r>
      <w:r>
        <w:rPr>
          <w:rFonts w:ascii="Verdana" w:hAnsi="Verdana" w:eastAsia="Calibri" w:cs="Calibri"/>
          <w:b/>
          <w:color w:val="000000" w:themeColor="text1"/>
          <w:sz w:val="18"/>
          <w:szCs w:val="18"/>
          <w14:textFill>
            <w14:solidFill>
              <w14:schemeClr w14:val="tx1"/>
            </w14:solidFill>
          </w14:textFill>
        </w:rPr>
        <w:t>Aurora</w:t>
      </w:r>
      <w:r>
        <w:rPr>
          <w:rFonts w:ascii="Verdana" w:hAnsi="Verdana" w:eastAsia="Calibri" w:cs="Calibri"/>
          <w:bCs/>
          <w:color w:val="000000" w:themeColor="text1"/>
          <w:sz w:val="18"/>
          <w:szCs w:val="18"/>
          <w14:textFill>
            <w14:solidFill>
              <w14:schemeClr w14:val="tx1"/>
            </w14:solidFill>
          </w14:textFill>
        </w:rPr>
        <w:t xml:space="preserve"> </w:t>
      </w:r>
      <w:r>
        <w:rPr>
          <w:rFonts w:ascii="Verdana" w:hAnsi="Verdana" w:eastAsia="Calibri" w:cs="Calibri"/>
          <w:b/>
          <w:color w:val="000000" w:themeColor="text1"/>
          <w:sz w:val="18"/>
          <w:szCs w:val="18"/>
          <w14:textFill>
            <w14:solidFill>
              <w14:schemeClr w14:val="tx1"/>
            </w14:solidFill>
          </w14:textFill>
        </w:rPr>
        <w:t>PostgreSQL</w:t>
      </w:r>
      <w:r>
        <w:rPr>
          <w:rFonts w:ascii="Verdana" w:hAnsi="Verdana" w:eastAsia="Calibri" w:cs="Calibri"/>
          <w:bCs/>
          <w:color w:val="000000" w:themeColor="text1"/>
          <w:sz w:val="18"/>
          <w:szCs w:val="18"/>
          <w14:textFill>
            <w14:solidFill>
              <w14:schemeClr w14:val="tx1"/>
            </w14:solidFill>
          </w14:textFill>
        </w:rPr>
        <w:t xml:space="preserve"> instance from </w:t>
      </w:r>
      <w:r>
        <w:rPr>
          <w:rFonts w:ascii="Verdana" w:hAnsi="Verdana" w:eastAsia="Calibri" w:cs="Calibri"/>
          <w:b/>
          <w:color w:val="000000" w:themeColor="text1"/>
          <w:sz w:val="18"/>
          <w:szCs w:val="18"/>
          <w14:textFill>
            <w14:solidFill>
              <w14:schemeClr w14:val="tx1"/>
            </w14:solidFill>
          </w14:textFill>
        </w:rPr>
        <w:t>Amazon RDS</w:t>
      </w:r>
      <w:r>
        <w:rPr>
          <w:rFonts w:ascii="Verdana" w:hAnsi="Verdana" w:eastAsia="Calibri" w:cs="Calibri"/>
          <w:bCs/>
          <w:color w:val="000000" w:themeColor="text1"/>
          <w:sz w:val="18"/>
          <w:szCs w:val="18"/>
          <w14:textFill>
            <w14:solidFill>
              <w14:schemeClr w14:val="tx1"/>
            </w14:solidFill>
          </w14:textFill>
        </w:rPr>
        <w:t>.</w:t>
      </w:r>
    </w:p>
    <w:p w14:paraId="5EB12CF2">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Migrated databases to AWS RDS PostgreSQL using AWS </w:t>
      </w:r>
      <w:r>
        <w:rPr>
          <w:rFonts w:ascii="Verdana" w:hAnsi="Verdana" w:eastAsia="Calibri" w:cs="Calibri"/>
          <w:b/>
          <w:color w:val="000000" w:themeColor="text1"/>
          <w:sz w:val="18"/>
          <w:szCs w:val="18"/>
          <w14:textFill>
            <w14:solidFill>
              <w14:schemeClr w14:val="tx1"/>
            </w14:solidFill>
          </w14:textFill>
        </w:rPr>
        <w:t>Data Migration Service (DMS)</w:t>
      </w:r>
      <w:r>
        <w:rPr>
          <w:rFonts w:ascii="Verdana" w:hAnsi="Verdana" w:eastAsia="Calibri" w:cs="Calibri"/>
          <w:bCs/>
          <w:color w:val="000000" w:themeColor="text1"/>
          <w:sz w:val="18"/>
          <w:szCs w:val="18"/>
          <w14:textFill>
            <w14:solidFill>
              <w14:schemeClr w14:val="tx1"/>
            </w14:solidFill>
          </w14:textFill>
        </w:rPr>
        <w:t xml:space="preserve"> tool.</w:t>
      </w:r>
    </w:p>
    <w:p w14:paraId="35D43922">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Support development of and enhancements to </w:t>
      </w:r>
      <w:r>
        <w:rPr>
          <w:rFonts w:ascii="Verdana" w:hAnsi="Verdana" w:eastAsia="Calibri" w:cs="Calibri"/>
          <w:b/>
          <w:color w:val="000000" w:themeColor="text1"/>
          <w:sz w:val="18"/>
          <w:szCs w:val="18"/>
          <w14:textFill>
            <w14:solidFill>
              <w14:schemeClr w14:val="tx1"/>
            </w14:solidFill>
          </w14:textFill>
        </w:rPr>
        <w:t>BI reporting</w:t>
      </w:r>
      <w:r>
        <w:rPr>
          <w:rFonts w:ascii="Verdana" w:hAnsi="Verdana" w:eastAsia="Calibri" w:cs="Calibri"/>
          <w:bCs/>
          <w:color w:val="000000" w:themeColor="text1"/>
          <w:sz w:val="18"/>
          <w:szCs w:val="18"/>
          <w14:textFill>
            <w14:solidFill>
              <w14:schemeClr w14:val="tx1"/>
            </w14:solidFill>
          </w14:textFill>
        </w:rPr>
        <w:t xml:space="preserve"> and data </w:t>
      </w:r>
      <w:r>
        <w:rPr>
          <w:rFonts w:ascii="Verdana" w:hAnsi="Verdana" w:eastAsia="Calibri" w:cs="Calibri"/>
          <w:b/>
          <w:color w:val="000000" w:themeColor="text1"/>
          <w:sz w:val="18"/>
          <w:szCs w:val="18"/>
          <w14:textFill>
            <w14:solidFill>
              <w14:schemeClr w14:val="tx1"/>
            </w14:solidFill>
          </w14:textFill>
        </w:rPr>
        <w:t xml:space="preserve">warehouse </w:t>
      </w:r>
      <w:r>
        <w:rPr>
          <w:rFonts w:ascii="Verdana" w:hAnsi="Verdana" w:eastAsia="Calibri" w:cs="Calibri"/>
          <w:bCs/>
          <w:color w:val="000000" w:themeColor="text1"/>
          <w:sz w:val="18"/>
          <w:szCs w:val="18"/>
          <w14:textFill>
            <w14:solidFill>
              <w14:schemeClr w14:val="tx1"/>
            </w14:solidFill>
          </w14:textFill>
        </w:rPr>
        <w:t>applications in a team setting and standardized processes.</w:t>
      </w:r>
    </w:p>
    <w:p w14:paraId="29A09596">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Using </w:t>
      </w:r>
      <w:r>
        <w:rPr>
          <w:rFonts w:ascii="Verdana" w:hAnsi="Verdana" w:eastAsia="Calibri" w:cs="Calibri"/>
          <w:b/>
          <w:color w:val="000000" w:themeColor="text1"/>
          <w:sz w:val="18"/>
          <w:szCs w:val="18"/>
          <w14:textFill>
            <w14:solidFill>
              <w14:schemeClr w14:val="tx1"/>
            </w14:solidFill>
          </w14:textFill>
        </w:rPr>
        <w:t>Azure Devops</w:t>
      </w:r>
      <w:r>
        <w:rPr>
          <w:rFonts w:ascii="Verdana" w:hAnsi="Verdana" w:eastAsia="Calibri" w:cs="Calibri"/>
          <w:bCs/>
          <w:color w:val="000000" w:themeColor="text1"/>
          <w:sz w:val="18"/>
          <w:szCs w:val="18"/>
          <w14:textFill>
            <w14:solidFill>
              <w14:schemeClr w14:val="tx1"/>
            </w14:solidFill>
          </w14:textFill>
        </w:rPr>
        <w:t xml:space="preserve"> for ticket creating or tracking existing changes.</w:t>
      </w:r>
    </w:p>
    <w:p w14:paraId="01585C29">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Using Kusto queries to get data to </w:t>
      </w:r>
      <w:r>
        <w:rPr>
          <w:rFonts w:ascii="Verdana" w:hAnsi="Verdana" w:eastAsia="Calibri" w:cs="Calibri"/>
          <w:b/>
          <w:color w:val="000000" w:themeColor="text1"/>
          <w:sz w:val="18"/>
          <w:szCs w:val="18"/>
          <w14:textFill>
            <w14:solidFill>
              <w14:schemeClr w14:val="tx1"/>
            </w14:solidFill>
          </w14:textFill>
        </w:rPr>
        <w:t>Power BI</w:t>
      </w:r>
      <w:r>
        <w:rPr>
          <w:rFonts w:ascii="Verdana" w:hAnsi="Verdana" w:eastAsia="Calibri" w:cs="Calibri"/>
          <w:bCs/>
          <w:color w:val="000000" w:themeColor="text1"/>
          <w:sz w:val="18"/>
          <w:szCs w:val="18"/>
          <w14:textFill>
            <w14:solidFill>
              <w14:schemeClr w14:val="tx1"/>
            </w14:solidFill>
          </w14:textFill>
        </w:rPr>
        <w:t xml:space="preserve"> reports.</w:t>
      </w:r>
    </w:p>
    <w:p w14:paraId="4E161AF4">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Migrated database objects and logic to modern </w:t>
      </w:r>
      <w:r>
        <w:rPr>
          <w:rFonts w:ascii="Verdana" w:hAnsi="Verdana" w:eastAsia="Calibri" w:cs="Calibri"/>
          <w:b/>
          <w:color w:val="000000" w:themeColor="text1"/>
          <w:sz w:val="18"/>
          <w:szCs w:val="18"/>
          <w14:textFill>
            <w14:solidFill>
              <w14:schemeClr w14:val="tx1"/>
            </w14:solidFill>
          </w14:textFill>
        </w:rPr>
        <w:t>PL/SQL</w:t>
      </w:r>
      <w:r>
        <w:rPr>
          <w:rFonts w:ascii="Verdana" w:hAnsi="Verdana" w:eastAsia="Calibri" w:cs="Calibri"/>
          <w:bCs/>
          <w:color w:val="000000" w:themeColor="text1"/>
          <w:sz w:val="18"/>
          <w:szCs w:val="18"/>
          <w14:textFill>
            <w14:solidFill>
              <w14:schemeClr w14:val="tx1"/>
            </w14:solidFill>
          </w14:textFill>
        </w:rPr>
        <w:t xml:space="preserve"> implementations, improving maintainability and performance.</w:t>
      </w:r>
    </w:p>
    <w:p w14:paraId="4114D0B7">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Proficient in using tools such as </w:t>
      </w:r>
      <w:r>
        <w:rPr>
          <w:rFonts w:ascii="Verdana" w:hAnsi="Verdana" w:eastAsia="Calibri" w:cs="Calibri"/>
          <w:b/>
          <w:color w:val="000000" w:themeColor="text1"/>
          <w:sz w:val="18"/>
          <w:szCs w:val="18"/>
          <w14:textFill>
            <w14:solidFill>
              <w14:schemeClr w14:val="tx1"/>
            </w14:solidFill>
          </w14:textFill>
        </w:rPr>
        <w:t>SQL Developer</w:t>
      </w:r>
      <w:r>
        <w:rPr>
          <w:rFonts w:ascii="Verdana" w:hAnsi="Verdana" w:eastAsia="Calibri" w:cs="Calibri"/>
          <w:bCs/>
          <w:color w:val="000000" w:themeColor="text1"/>
          <w:sz w:val="18"/>
          <w:szCs w:val="18"/>
          <w14:textFill>
            <w14:solidFill>
              <w14:schemeClr w14:val="tx1"/>
            </w14:solidFill>
          </w14:textFill>
        </w:rPr>
        <w:t xml:space="preserve">, Toad for Oracle, </w:t>
      </w:r>
      <w:r>
        <w:rPr>
          <w:rFonts w:ascii="Verdana" w:hAnsi="Verdana" w:eastAsia="Calibri" w:cs="Calibri"/>
          <w:b/>
          <w:color w:val="000000" w:themeColor="text1"/>
          <w:sz w:val="18"/>
          <w:szCs w:val="18"/>
          <w14:textFill>
            <w14:solidFill>
              <w14:schemeClr w14:val="tx1"/>
            </w14:solidFill>
          </w14:textFill>
        </w:rPr>
        <w:t>PL/SQL Developer,</w:t>
      </w:r>
      <w:r>
        <w:rPr>
          <w:rFonts w:ascii="Verdana" w:hAnsi="Verdana" w:eastAsia="Calibri" w:cs="Calibri"/>
          <w:bCs/>
          <w:color w:val="000000" w:themeColor="text1"/>
          <w:sz w:val="18"/>
          <w:szCs w:val="18"/>
          <w14:textFill>
            <w14:solidFill>
              <w14:schemeClr w14:val="tx1"/>
            </w14:solidFill>
          </w14:textFill>
        </w:rPr>
        <w:t xml:space="preserve"> and Oracle SQL*Plus for development and debugging.</w:t>
      </w:r>
    </w:p>
    <w:p w14:paraId="5697E0A9">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Monitored and optimized PL/SQL batch jobs and scheduled tasks using </w:t>
      </w:r>
      <w:r>
        <w:rPr>
          <w:rFonts w:ascii="Verdana" w:hAnsi="Verdana" w:eastAsia="Calibri" w:cs="Calibri"/>
          <w:b/>
          <w:color w:val="000000" w:themeColor="text1"/>
          <w:sz w:val="18"/>
          <w:szCs w:val="18"/>
          <w14:textFill>
            <w14:solidFill>
              <w14:schemeClr w14:val="tx1"/>
            </w14:solidFill>
          </w14:textFill>
        </w:rPr>
        <w:t>DBMS_SCHEDULER and CRON</w:t>
      </w:r>
      <w:r>
        <w:rPr>
          <w:rFonts w:ascii="Verdana" w:hAnsi="Verdana" w:eastAsia="Calibri" w:cs="Calibri"/>
          <w:bCs/>
          <w:color w:val="000000" w:themeColor="text1"/>
          <w:sz w:val="18"/>
          <w:szCs w:val="18"/>
          <w14:textFill>
            <w14:solidFill>
              <w14:schemeClr w14:val="tx1"/>
            </w14:solidFill>
          </w14:textFill>
        </w:rPr>
        <w:t xml:space="preserve"> jobs.</w:t>
      </w:r>
    </w:p>
    <w:p w14:paraId="07AE084C">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Designed and optimized SQL queries for processing large datasets in </w:t>
      </w:r>
      <w:r>
        <w:rPr>
          <w:rFonts w:ascii="Verdana" w:hAnsi="Verdana" w:eastAsia="Calibri" w:cs="Calibri"/>
          <w:b/>
          <w:color w:val="000000" w:themeColor="text1"/>
          <w:sz w:val="18"/>
          <w:szCs w:val="18"/>
          <w14:textFill>
            <w14:solidFill>
              <w14:schemeClr w14:val="tx1"/>
            </w14:solidFill>
          </w14:textFill>
        </w:rPr>
        <w:t>Databricks</w:t>
      </w:r>
      <w:r>
        <w:rPr>
          <w:rFonts w:ascii="Verdana" w:hAnsi="Verdana" w:eastAsia="Calibri" w:cs="Calibri"/>
          <w:bCs/>
          <w:color w:val="000000" w:themeColor="text1"/>
          <w:sz w:val="18"/>
          <w:szCs w:val="18"/>
          <w14:textFill>
            <w14:solidFill>
              <w14:schemeClr w14:val="tx1"/>
            </w14:solidFill>
          </w14:textFill>
        </w:rPr>
        <w:t>, improving query performance and reducing execution time.</w:t>
      </w:r>
    </w:p>
    <w:p w14:paraId="3A80F831">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 Developed and maintained </w:t>
      </w:r>
      <w:r>
        <w:rPr>
          <w:rFonts w:ascii="Verdana" w:hAnsi="Verdana" w:eastAsia="Calibri" w:cs="Calibri"/>
          <w:b/>
          <w:color w:val="000000" w:themeColor="text1"/>
          <w:sz w:val="18"/>
          <w:szCs w:val="18"/>
          <w14:textFill>
            <w14:solidFill>
              <w14:schemeClr w14:val="tx1"/>
            </w14:solidFill>
          </w14:textFill>
        </w:rPr>
        <w:t>ETL pipelines</w:t>
      </w:r>
      <w:r>
        <w:rPr>
          <w:rFonts w:ascii="Verdana" w:hAnsi="Verdana" w:eastAsia="Calibri" w:cs="Calibri"/>
          <w:bCs/>
          <w:color w:val="000000" w:themeColor="text1"/>
          <w:sz w:val="18"/>
          <w:szCs w:val="18"/>
          <w14:textFill>
            <w14:solidFill>
              <w14:schemeClr w14:val="tx1"/>
            </w14:solidFill>
          </w14:textFill>
        </w:rPr>
        <w:t xml:space="preserve"> using Databricks notebooks and Delta Lake to ensure efficient data ingestion and transformation.</w:t>
      </w:r>
    </w:p>
    <w:p w14:paraId="563AD852">
      <w:pPr>
        <w:pStyle w:val="31"/>
        <w:numPr>
          <w:ilvl w:val="0"/>
          <w:numId w:val="3"/>
        </w:numPr>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Tuned </w:t>
      </w:r>
      <w:r>
        <w:rPr>
          <w:rFonts w:ascii="Verdana" w:hAnsi="Verdana" w:eastAsia="Calibri" w:cs="Calibri"/>
          <w:b/>
          <w:color w:val="000000" w:themeColor="text1"/>
          <w:sz w:val="18"/>
          <w:szCs w:val="18"/>
          <w14:textFill>
            <w14:solidFill>
              <w14:schemeClr w14:val="tx1"/>
            </w14:solidFill>
          </w14:textFill>
        </w:rPr>
        <w:t>Databricks</w:t>
      </w:r>
      <w:r>
        <w:rPr>
          <w:rFonts w:ascii="Verdana" w:hAnsi="Verdana" w:eastAsia="Calibri" w:cs="Calibri"/>
          <w:bCs/>
          <w:color w:val="000000" w:themeColor="text1"/>
          <w:sz w:val="18"/>
          <w:szCs w:val="18"/>
          <w14:textFill>
            <w14:solidFill>
              <w14:schemeClr w14:val="tx1"/>
            </w14:solidFill>
          </w14:textFill>
        </w:rPr>
        <w:t xml:space="preserve"> clusters, optimized job execution, and leveraged caching techniques to improve processing efficiency.</w:t>
      </w:r>
    </w:p>
    <w:p w14:paraId="1B92879E">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Created and modified </w:t>
      </w:r>
      <w:r>
        <w:rPr>
          <w:rFonts w:ascii="Verdana" w:hAnsi="Verdana" w:cs="Calibri"/>
          <w:b/>
          <w:bCs/>
          <w:sz w:val="18"/>
          <w:szCs w:val="18"/>
        </w:rPr>
        <w:t>database structures</w:t>
      </w:r>
      <w:r>
        <w:rPr>
          <w:rFonts w:ascii="Verdana" w:hAnsi="Verdana" w:cs="Calibri"/>
          <w:sz w:val="18"/>
          <w:szCs w:val="18"/>
        </w:rPr>
        <w:t xml:space="preserve"> and objects for application enhancements.</w:t>
      </w:r>
    </w:p>
    <w:p w14:paraId="5F69722B">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Formulated and executed PostgreSQL database </w:t>
      </w:r>
      <w:r>
        <w:rPr>
          <w:rFonts w:ascii="Verdana" w:hAnsi="Verdana" w:cs="Calibri"/>
          <w:b/>
          <w:bCs/>
          <w:sz w:val="18"/>
          <w:szCs w:val="18"/>
        </w:rPr>
        <w:t xml:space="preserve">backup </w:t>
      </w:r>
      <w:r>
        <w:rPr>
          <w:rFonts w:ascii="Verdana" w:hAnsi="Verdana" w:cs="Calibri"/>
          <w:sz w:val="18"/>
          <w:szCs w:val="18"/>
        </w:rPr>
        <w:t xml:space="preserve">and </w:t>
      </w:r>
      <w:r>
        <w:rPr>
          <w:rFonts w:ascii="Verdana" w:hAnsi="Verdana" w:cs="Calibri"/>
          <w:b/>
          <w:bCs/>
          <w:sz w:val="18"/>
          <w:szCs w:val="18"/>
        </w:rPr>
        <w:t>recovery</w:t>
      </w:r>
      <w:r>
        <w:rPr>
          <w:rFonts w:ascii="Verdana" w:hAnsi="Verdana" w:cs="Calibri"/>
          <w:sz w:val="18"/>
          <w:szCs w:val="18"/>
        </w:rPr>
        <w:t xml:space="preserve"> processes.</w:t>
      </w:r>
    </w:p>
    <w:p w14:paraId="7E9AAAC7">
      <w:pPr>
        <w:pStyle w:val="31"/>
        <w:numPr>
          <w:ilvl w:val="0"/>
          <w:numId w:val="3"/>
        </w:numPr>
        <w:jc w:val="both"/>
        <w:rPr>
          <w:rFonts w:ascii="Verdana" w:hAnsi="Verdana" w:cs="Calibri"/>
          <w:sz w:val="18"/>
          <w:szCs w:val="18"/>
        </w:rPr>
      </w:pPr>
      <w:r>
        <w:rPr>
          <w:rFonts w:ascii="Verdana" w:hAnsi="Verdana" w:cs="Calibri"/>
          <w:sz w:val="18"/>
          <w:szCs w:val="18"/>
        </w:rPr>
        <w:t xml:space="preserve">Leverage </w:t>
      </w:r>
      <w:r>
        <w:rPr>
          <w:rFonts w:ascii="Verdana" w:hAnsi="Verdana" w:cs="Calibri"/>
          <w:b/>
          <w:bCs/>
          <w:sz w:val="18"/>
          <w:szCs w:val="18"/>
        </w:rPr>
        <w:t>Databricks Delta Lake</w:t>
      </w:r>
      <w:r>
        <w:rPr>
          <w:rFonts w:ascii="Verdana" w:hAnsi="Verdana" w:cs="Calibri"/>
          <w:sz w:val="18"/>
          <w:szCs w:val="18"/>
        </w:rPr>
        <w:t xml:space="preserve"> for handling large-scale incremental updates and streaming PostgreSQL data efficiently.</w:t>
      </w:r>
    </w:p>
    <w:p w14:paraId="42944D6B">
      <w:pPr>
        <w:pStyle w:val="31"/>
        <w:widowControl w:val="0"/>
        <w:numPr>
          <w:ilvl w:val="0"/>
          <w:numId w:val="3"/>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  Enhancing and deploying the </w:t>
      </w:r>
      <w:r>
        <w:rPr>
          <w:rFonts w:ascii="Verdana" w:hAnsi="Verdana" w:cs="Calibri"/>
          <w:b/>
          <w:bCs/>
          <w:snapToGrid w:val="0"/>
          <w:sz w:val="18"/>
          <w:szCs w:val="18"/>
        </w:rPr>
        <w:t xml:space="preserve">SSIS </w:t>
      </w:r>
      <w:r>
        <w:rPr>
          <w:rFonts w:ascii="Verdana" w:hAnsi="Verdana" w:cs="Calibri"/>
          <w:snapToGrid w:val="0"/>
          <w:sz w:val="18"/>
          <w:szCs w:val="18"/>
        </w:rPr>
        <w:t>Packages from development server to production server.</w:t>
      </w:r>
    </w:p>
    <w:p w14:paraId="2561F99E">
      <w:pPr>
        <w:pStyle w:val="31"/>
        <w:widowControl w:val="0"/>
        <w:numPr>
          <w:ilvl w:val="0"/>
          <w:numId w:val="3"/>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Developed </w:t>
      </w:r>
      <w:r>
        <w:rPr>
          <w:rFonts w:ascii="Verdana" w:hAnsi="Verdana" w:cs="Calibri"/>
          <w:b/>
          <w:bCs/>
          <w:snapToGrid w:val="0"/>
          <w:sz w:val="18"/>
          <w:szCs w:val="18"/>
        </w:rPr>
        <w:t>SSIS</w:t>
      </w:r>
      <w:r>
        <w:rPr>
          <w:rFonts w:ascii="Verdana" w:hAnsi="Verdana" w:cs="Calibri"/>
          <w:snapToGrid w:val="0"/>
          <w:sz w:val="18"/>
          <w:szCs w:val="18"/>
        </w:rPr>
        <w:t xml:space="preserve"> Packages by using different data Transformations like Derived Column, Lookup, Conditional Split, Merge Join, Union All, Sort and Execute SQL Task to load data into Database.</w:t>
      </w:r>
    </w:p>
    <w:p w14:paraId="261D06A2">
      <w:pPr>
        <w:pStyle w:val="31"/>
        <w:widowControl w:val="0"/>
        <w:numPr>
          <w:ilvl w:val="0"/>
          <w:numId w:val="3"/>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Responsible For</w:t>
      </w:r>
      <w:r>
        <w:rPr>
          <w:rFonts w:ascii="Verdana" w:hAnsi="Verdana" w:cs="Calibri"/>
          <w:b/>
          <w:bCs/>
          <w:snapToGrid w:val="0"/>
          <w:sz w:val="18"/>
          <w:szCs w:val="18"/>
        </w:rPr>
        <w:t xml:space="preserve"> SSIS</w:t>
      </w:r>
      <w:r>
        <w:rPr>
          <w:rFonts w:ascii="Verdana" w:hAnsi="Verdana" w:cs="Calibri"/>
          <w:snapToGrid w:val="0"/>
          <w:sz w:val="18"/>
          <w:szCs w:val="18"/>
        </w:rPr>
        <w:t xml:space="preserve"> Deployment (File System Deployment and SQL Server Deployment). And Providing Roles.</w:t>
      </w:r>
    </w:p>
    <w:p w14:paraId="4574E955">
      <w:pPr>
        <w:pStyle w:val="31"/>
        <w:widowControl w:val="0"/>
        <w:numPr>
          <w:ilvl w:val="0"/>
          <w:numId w:val="3"/>
        </w:numPr>
        <w:shd w:val="clear" w:color="auto" w:fill="FFFFFF"/>
        <w:tabs>
          <w:tab w:val="left" w:pos="0"/>
          <w:tab w:val="left" w:pos="720"/>
        </w:tabs>
        <w:autoSpaceDE w:val="0"/>
        <w:autoSpaceDN w:val="0"/>
        <w:adjustRightInd w:val="0"/>
        <w:jc w:val="both"/>
        <w:rPr>
          <w:rFonts w:ascii="Verdana" w:hAnsi="Verdana" w:cs="Calibri"/>
          <w:snapToGrid w:val="0"/>
          <w:sz w:val="18"/>
          <w:szCs w:val="18"/>
          <w:lang w:val="en-US"/>
        </w:rPr>
      </w:pPr>
      <w:r>
        <w:rPr>
          <w:rFonts w:ascii="Verdana" w:hAnsi="Verdana" w:cs="Calibri"/>
          <w:snapToGrid w:val="0"/>
          <w:sz w:val="18"/>
          <w:szCs w:val="18"/>
          <w:lang w:val="en-US"/>
        </w:rPr>
        <w:t xml:space="preserve">Integrated </w:t>
      </w:r>
      <w:r>
        <w:rPr>
          <w:rFonts w:ascii="Verdana" w:hAnsi="Verdana" w:cs="Calibri"/>
          <w:b/>
          <w:bCs/>
          <w:snapToGrid w:val="0"/>
          <w:sz w:val="18"/>
          <w:szCs w:val="18"/>
          <w:lang w:val="en-US"/>
        </w:rPr>
        <w:t>SQL Server, PostgreSQL, and AWS Redshift</w:t>
      </w:r>
      <w:r>
        <w:rPr>
          <w:rFonts w:ascii="Verdana" w:hAnsi="Verdana" w:cs="Calibri"/>
          <w:snapToGrid w:val="0"/>
          <w:sz w:val="18"/>
          <w:szCs w:val="18"/>
          <w:lang w:val="en-US"/>
        </w:rPr>
        <w:t xml:space="preserve"> with </w:t>
      </w:r>
      <w:bookmarkStart w:id="1" w:name="_Hlk190855212"/>
      <w:r>
        <w:rPr>
          <w:rFonts w:ascii="Verdana" w:hAnsi="Verdana" w:cs="Calibri"/>
          <w:b/>
          <w:bCs/>
          <w:snapToGrid w:val="0"/>
          <w:sz w:val="18"/>
          <w:szCs w:val="18"/>
          <w:lang w:val="en-US"/>
        </w:rPr>
        <w:t>Tableau</w:t>
      </w:r>
      <w:bookmarkEnd w:id="1"/>
      <w:r>
        <w:rPr>
          <w:rFonts w:ascii="Verdana" w:hAnsi="Verdana" w:cs="Calibri"/>
          <w:snapToGrid w:val="0"/>
          <w:sz w:val="18"/>
          <w:szCs w:val="18"/>
          <w:lang w:val="en-US"/>
        </w:rPr>
        <w:t xml:space="preserve"> and </w:t>
      </w:r>
      <w:r>
        <w:rPr>
          <w:rFonts w:ascii="Verdana" w:hAnsi="Verdana" w:cs="Calibri"/>
          <w:b/>
          <w:bCs/>
          <w:snapToGrid w:val="0"/>
          <w:sz w:val="18"/>
          <w:szCs w:val="18"/>
          <w:lang w:val="en-US"/>
        </w:rPr>
        <w:t>Power BI</w:t>
      </w:r>
      <w:r>
        <w:rPr>
          <w:rFonts w:ascii="Verdana" w:hAnsi="Verdana" w:cs="Calibri"/>
          <w:snapToGrid w:val="0"/>
          <w:sz w:val="18"/>
          <w:szCs w:val="18"/>
          <w:lang w:val="en-US"/>
        </w:rPr>
        <w:t xml:space="preserve"> for real-time analytics.</w:t>
      </w:r>
    </w:p>
    <w:p w14:paraId="0EB49972">
      <w:pPr>
        <w:pStyle w:val="31"/>
        <w:widowControl w:val="0"/>
        <w:numPr>
          <w:ilvl w:val="0"/>
          <w:numId w:val="3"/>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lang w:val="en-US"/>
        </w:rPr>
        <w:t xml:space="preserve"> Created </w:t>
      </w:r>
      <w:r>
        <w:rPr>
          <w:rFonts w:ascii="Verdana" w:hAnsi="Verdana" w:cs="Calibri"/>
          <w:b/>
          <w:bCs/>
          <w:snapToGrid w:val="0"/>
          <w:sz w:val="18"/>
          <w:szCs w:val="18"/>
          <w:lang w:val="en-US"/>
        </w:rPr>
        <w:t>custom calculations, parameters, and sets</w:t>
      </w:r>
      <w:r>
        <w:rPr>
          <w:rFonts w:ascii="Verdana" w:hAnsi="Verdana" w:cs="Calibri"/>
          <w:snapToGrid w:val="0"/>
          <w:sz w:val="18"/>
          <w:szCs w:val="18"/>
          <w:lang w:val="en-US"/>
        </w:rPr>
        <w:t xml:space="preserve"> to enhance dashboard functionality in </w:t>
      </w:r>
      <w:r>
        <w:rPr>
          <w:rFonts w:ascii="Verdana" w:hAnsi="Verdana" w:cs="Calibri"/>
          <w:b/>
          <w:bCs/>
          <w:snapToGrid w:val="0"/>
          <w:sz w:val="18"/>
          <w:szCs w:val="18"/>
          <w:lang w:val="en-US"/>
        </w:rPr>
        <w:t>Tableau and Power BI</w:t>
      </w:r>
      <w:r>
        <w:rPr>
          <w:rFonts w:ascii="Verdana" w:hAnsi="Verdana" w:cs="Calibri"/>
          <w:snapToGrid w:val="0"/>
          <w:sz w:val="18"/>
          <w:szCs w:val="18"/>
          <w:lang w:val="en-US"/>
        </w:rPr>
        <w:t>.</w:t>
      </w:r>
    </w:p>
    <w:p w14:paraId="1501904B">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Designed, installed, and configured a </w:t>
      </w:r>
      <w:r>
        <w:rPr>
          <w:rFonts w:ascii="Verdana" w:hAnsi="Verdana" w:eastAsia="Calibri" w:cs="Calibri"/>
          <w:b/>
          <w:color w:val="000000" w:themeColor="text1"/>
          <w:sz w:val="18"/>
          <w:szCs w:val="18"/>
          <w14:textFill>
            <w14:solidFill>
              <w14:schemeClr w14:val="tx1"/>
            </w14:solidFill>
          </w14:textFill>
        </w:rPr>
        <w:t>multi-node MongoDB</w:t>
      </w:r>
      <w:r>
        <w:rPr>
          <w:rFonts w:ascii="Verdana" w:hAnsi="Verdana" w:eastAsia="Calibri" w:cs="Calibri"/>
          <w:bCs/>
          <w:color w:val="000000" w:themeColor="text1"/>
          <w:sz w:val="18"/>
          <w:szCs w:val="18"/>
          <w14:textFill>
            <w14:solidFill>
              <w14:schemeClr w14:val="tx1"/>
            </w14:solidFill>
          </w14:textFill>
        </w:rPr>
        <w:t xml:space="preserve"> sharded cluster and replica sets on </w:t>
      </w:r>
      <w:r>
        <w:rPr>
          <w:rFonts w:ascii="Verdana" w:hAnsi="Verdana" w:eastAsia="Calibri" w:cs="Calibri"/>
          <w:b/>
          <w:color w:val="000000" w:themeColor="text1"/>
          <w:sz w:val="18"/>
          <w:szCs w:val="18"/>
          <w14:textFill>
            <w14:solidFill>
              <w14:schemeClr w14:val="tx1"/>
            </w14:solidFill>
          </w14:textFill>
        </w:rPr>
        <w:t>Linux</w:t>
      </w:r>
      <w:r>
        <w:rPr>
          <w:rFonts w:ascii="Verdana" w:hAnsi="Verdana" w:eastAsia="Calibri" w:cs="Calibri"/>
          <w:bCs/>
          <w:color w:val="000000" w:themeColor="text1"/>
          <w:sz w:val="18"/>
          <w:szCs w:val="18"/>
          <w14:textFill>
            <w14:solidFill>
              <w14:schemeClr w14:val="tx1"/>
            </w14:solidFill>
          </w14:textFill>
        </w:rPr>
        <w:t xml:space="preserve"> and Windows platforms.</w:t>
      </w:r>
    </w:p>
    <w:p w14:paraId="64185855">
      <w:pPr>
        <w:pStyle w:val="31"/>
        <w:widowControl w:val="0"/>
        <w:numPr>
          <w:ilvl w:val="0"/>
          <w:numId w:val="3"/>
        </w:numPr>
        <w:autoSpaceDE w:val="0"/>
        <w:autoSpaceDN w:val="0"/>
        <w:adjustRightInd w:val="0"/>
        <w:spacing w:line="240" w:lineRule="auto"/>
        <w:jc w:val="both"/>
        <w:rPr>
          <w:rFonts w:ascii="Verdana" w:hAnsi="Verdana" w:eastAsia="Calibri" w:cs="Calibri"/>
          <w:bCs/>
          <w:color w:val="000000" w:themeColor="text1"/>
          <w:sz w:val="18"/>
          <w:szCs w:val="18"/>
          <w14:textFill>
            <w14:solidFill>
              <w14:schemeClr w14:val="tx1"/>
            </w14:solidFill>
          </w14:textFill>
        </w:rPr>
      </w:pPr>
      <w:r>
        <w:rPr>
          <w:rFonts w:ascii="Verdana" w:hAnsi="Verdana" w:eastAsia="Calibri" w:cs="Calibri"/>
          <w:bCs/>
          <w:color w:val="000000" w:themeColor="text1"/>
          <w:sz w:val="18"/>
          <w:szCs w:val="18"/>
          <w14:textFill>
            <w14:solidFill>
              <w14:schemeClr w14:val="tx1"/>
            </w14:solidFill>
          </w14:textFill>
        </w:rPr>
        <w:t xml:space="preserve">Ensured technical documentation is kept up to date, including </w:t>
      </w:r>
      <w:r>
        <w:rPr>
          <w:rFonts w:ascii="Verdana" w:hAnsi="Verdana" w:eastAsia="Calibri" w:cs="Calibri"/>
          <w:b/>
          <w:color w:val="000000" w:themeColor="text1"/>
          <w:sz w:val="18"/>
          <w:szCs w:val="18"/>
          <w14:textFill>
            <w14:solidFill>
              <w14:schemeClr w14:val="tx1"/>
            </w14:solidFill>
          </w14:textFill>
        </w:rPr>
        <w:t>architecture/integration</w:t>
      </w:r>
      <w:r>
        <w:rPr>
          <w:rFonts w:ascii="Verdana" w:hAnsi="Verdana" w:eastAsia="Calibri" w:cs="Calibri"/>
          <w:bCs/>
          <w:color w:val="000000" w:themeColor="text1"/>
          <w:sz w:val="18"/>
          <w:szCs w:val="18"/>
          <w14:textFill>
            <w14:solidFill>
              <w14:schemeClr w14:val="tx1"/>
            </w14:solidFill>
          </w14:textFill>
        </w:rPr>
        <w:t xml:space="preserve"> diagrams and documentation.</w:t>
      </w:r>
    </w:p>
    <w:p w14:paraId="08960B71">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Expertise in Always-On Availability Groups </w:t>
      </w:r>
      <w:r>
        <w:rPr>
          <w:rFonts w:ascii="Verdana" w:hAnsi="Verdana" w:cs="Calibri"/>
          <w:b/>
          <w:bCs/>
          <w:sz w:val="18"/>
          <w:szCs w:val="18"/>
        </w:rPr>
        <w:t xml:space="preserve">(AAG) </w:t>
      </w:r>
      <w:r>
        <w:rPr>
          <w:rFonts w:ascii="Verdana" w:hAnsi="Verdana" w:cs="Calibri"/>
          <w:sz w:val="18"/>
          <w:szCs w:val="18"/>
        </w:rPr>
        <w:t xml:space="preserve">and </w:t>
      </w:r>
      <w:r>
        <w:rPr>
          <w:rFonts w:ascii="Verdana" w:hAnsi="Verdana" w:cs="Calibri"/>
          <w:b/>
          <w:bCs/>
          <w:sz w:val="18"/>
          <w:szCs w:val="18"/>
        </w:rPr>
        <w:t>HA/DR</w:t>
      </w:r>
      <w:r>
        <w:rPr>
          <w:rFonts w:ascii="Verdana" w:hAnsi="Verdana" w:cs="Calibri"/>
          <w:sz w:val="18"/>
          <w:szCs w:val="18"/>
        </w:rPr>
        <w:t xml:space="preserve"> Setup and Configuration on </w:t>
      </w:r>
      <w:r>
        <w:rPr>
          <w:rFonts w:ascii="Verdana" w:hAnsi="Verdana" w:cs="Calibri"/>
          <w:b/>
          <w:bCs/>
          <w:sz w:val="18"/>
          <w:szCs w:val="18"/>
        </w:rPr>
        <w:t>Azure</w:t>
      </w:r>
      <w:r>
        <w:rPr>
          <w:rFonts w:ascii="Verdana" w:hAnsi="Verdana" w:cs="Calibri"/>
          <w:sz w:val="18"/>
          <w:szCs w:val="18"/>
        </w:rPr>
        <w:t xml:space="preserve"> and </w:t>
      </w:r>
      <w:r>
        <w:rPr>
          <w:rFonts w:ascii="Verdana" w:hAnsi="Verdana" w:cs="Calibri"/>
          <w:b/>
          <w:bCs/>
          <w:sz w:val="18"/>
          <w:szCs w:val="18"/>
        </w:rPr>
        <w:t>AWS EC2</w:t>
      </w:r>
      <w:r>
        <w:rPr>
          <w:rFonts w:ascii="Verdana" w:hAnsi="Verdana" w:cs="Calibri"/>
          <w:sz w:val="18"/>
          <w:szCs w:val="18"/>
        </w:rPr>
        <w:t>.</w:t>
      </w:r>
    </w:p>
    <w:p w14:paraId="7F41B168">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Developing the </w:t>
      </w:r>
      <w:r>
        <w:rPr>
          <w:rFonts w:ascii="Verdana" w:hAnsi="Verdana" w:cs="Calibri"/>
          <w:b/>
          <w:bCs/>
          <w:sz w:val="18"/>
          <w:szCs w:val="18"/>
        </w:rPr>
        <w:t>SSIS</w:t>
      </w:r>
      <w:r>
        <w:rPr>
          <w:rFonts w:ascii="Verdana" w:hAnsi="Verdana" w:cs="Calibri"/>
          <w:sz w:val="18"/>
          <w:szCs w:val="18"/>
        </w:rPr>
        <w:t xml:space="preserve"> packages and</w:t>
      </w:r>
      <w:r>
        <w:rPr>
          <w:rFonts w:ascii="Verdana" w:hAnsi="Verdana" w:cs="Calibri"/>
          <w:b/>
          <w:bCs/>
          <w:sz w:val="18"/>
          <w:szCs w:val="18"/>
        </w:rPr>
        <w:t xml:space="preserve"> SSRS</w:t>
      </w:r>
      <w:r>
        <w:rPr>
          <w:rFonts w:ascii="Verdana" w:hAnsi="Verdana" w:cs="Calibri"/>
          <w:sz w:val="18"/>
          <w:szCs w:val="18"/>
        </w:rPr>
        <w:t xml:space="preserve"> Reports as per client requirement.</w:t>
      </w:r>
    </w:p>
    <w:p w14:paraId="163FEE4D">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Executed</w:t>
      </w:r>
      <w:r>
        <w:rPr>
          <w:rFonts w:ascii="Verdana" w:hAnsi="Verdana" w:cs="Calibri"/>
          <w:b/>
          <w:bCs/>
          <w:sz w:val="18"/>
          <w:szCs w:val="18"/>
        </w:rPr>
        <w:t xml:space="preserve"> ETL data transactions</w:t>
      </w:r>
      <w:r>
        <w:rPr>
          <w:rFonts w:ascii="Verdana" w:hAnsi="Verdana" w:cs="Calibri"/>
          <w:sz w:val="18"/>
          <w:szCs w:val="18"/>
        </w:rPr>
        <w:t xml:space="preserve"> using Informatica, supporting large datasets for</w:t>
      </w:r>
      <w:r>
        <w:rPr>
          <w:rFonts w:ascii="Verdana" w:hAnsi="Verdana" w:cs="Calibri"/>
          <w:b/>
          <w:bCs/>
          <w:sz w:val="18"/>
          <w:szCs w:val="18"/>
        </w:rPr>
        <w:t xml:space="preserve"> AWS</w:t>
      </w:r>
      <w:r>
        <w:rPr>
          <w:rFonts w:ascii="Verdana" w:hAnsi="Verdana" w:cs="Calibri"/>
          <w:sz w:val="18"/>
          <w:szCs w:val="18"/>
        </w:rPr>
        <w:t xml:space="preserve"> Cloud databases, including Snowflake and Aurora.</w:t>
      </w:r>
    </w:p>
    <w:p w14:paraId="2DA5BBD8">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Experienced in tuning and creating security groups, roles through </w:t>
      </w:r>
      <w:r>
        <w:rPr>
          <w:rFonts w:ascii="Verdana" w:hAnsi="Verdana" w:cs="Calibri"/>
          <w:b/>
          <w:bCs/>
          <w:sz w:val="18"/>
          <w:szCs w:val="18"/>
        </w:rPr>
        <w:t>Amazon RDS, AWS EC2</w:t>
      </w:r>
      <w:r>
        <w:rPr>
          <w:rFonts w:ascii="Verdana" w:hAnsi="Verdana" w:cs="Calibri"/>
          <w:sz w:val="18"/>
          <w:szCs w:val="18"/>
        </w:rPr>
        <w:t>.</w:t>
      </w:r>
    </w:p>
    <w:p w14:paraId="4A2405F7">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Experienced in creating the read replicas in </w:t>
      </w:r>
      <w:r>
        <w:rPr>
          <w:rFonts w:ascii="Verdana" w:hAnsi="Verdana" w:cs="Calibri"/>
          <w:b/>
          <w:bCs/>
          <w:sz w:val="18"/>
          <w:szCs w:val="18"/>
        </w:rPr>
        <w:t>Amazon RDS</w:t>
      </w:r>
      <w:r>
        <w:rPr>
          <w:rFonts w:ascii="Verdana" w:hAnsi="Verdana" w:cs="Calibri"/>
          <w:sz w:val="18"/>
          <w:szCs w:val="18"/>
        </w:rPr>
        <w:t xml:space="preserve"> for high availability.</w:t>
      </w:r>
    </w:p>
    <w:p w14:paraId="6305ACEB">
      <w:pPr>
        <w:pStyle w:val="31"/>
        <w:numPr>
          <w:ilvl w:val="0"/>
          <w:numId w:val="3"/>
        </w:numPr>
        <w:jc w:val="both"/>
        <w:rPr>
          <w:rFonts w:ascii="Verdana" w:hAnsi="Verdana" w:cs="Calibri"/>
          <w:sz w:val="18"/>
          <w:szCs w:val="18"/>
        </w:rPr>
      </w:pPr>
      <w:r>
        <w:rPr>
          <w:rFonts w:ascii="Verdana" w:hAnsi="Verdana" w:cs="Calibri"/>
          <w:sz w:val="18"/>
          <w:szCs w:val="18"/>
        </w:rPr>
        <w:t xml:space="preserve">Responsible for setting up and managing </w:t>
      </w:r>
      <w:r>
        <w:rPr>
          <w:rFonts w:ascii="Verdana" w:hAnsi="Verdana" w:cs="Calibri"/>
          <w:b/>
          <w:bCs/>
          <w:sz w:val="18"/>
          <w:szCs w:val="18"/>
        </w:rPr>
        <w:t>AWS cloud watch metrics</w:t>
      </w:r>
      <w:r>
        <w:rPr>
          <w:rFonts w:ascii="Verdana" w:hAnsi="Verdana" w:cs="Calibri"/>
          <w:sz w:val="18"/>
          <w:szCs w:val="18"/>
        </w:rPr>
        <w:t xml:space="preserve"> and alarms for database monitoring and alerting.</w:t>
      </w:r>
    </w:p>
    <w:p w14:paraId="6BC7AB8E">
      <w:pPr>
        <w:pStyle w:val="31"/>
        <w:numPr>
          <w:ilvl w:val="0"/>
          <w:numId w:val="3"/>
        </w:numPr>
        <w:jc w:val="both"/>
        <w:rPr>
          <w:rFonts w:ascii="Verdana" w:hAnsi="Verdana" w:cs="Calibri"/>
          <w:sz w:val="18"/>
          <w:szCs w:val="18"/>
        </w:rPr>
      </w:pPr>
      <w:r>
        <w:rPr>
          <w:rFonts w:ascii="Verdana" w:hAnsi="Verdana" w:cs="Calibri"/>
          <w:sz w:val="18"/>
          <w:szCs w:val="18"/>
        </w:rPr>
        <w:t xml:space="preserve">Configured and managed PostgreSQL RDS database in AWS; use AWS </w:t>
      </w:r>
      <w:r>
        <w:rPr>
          <w:rFonts w:ascii="Verdana" w:hAnsi="Verdana" w:cs="Calibri"/>
          <w:b/>
          <w:bCs/>
          <w:sz w:val="18"/>
          <w:szCs w:val="18"/>
        </w:rPr>
        <w:t>Snapshots</w:t>
      </w:r>
      <w:r>
        <w:rPr>
          <w:rFonts w:ascii="Verdana" w:hAnsi="Verdana" w:cs="Calibri"/>
          <w:sz w:val="18"/>
          <w:szCs w:val="18"/>
        </w:rPr>
        <w:t xml:space="preserve"> to backup RDS database to </w:t>
      </w:r>
      <w:r>
        <w:rPr>
          <w:rFonts w:ascii="Verdana" w:hAnsi="Verdana" w:cs="Calibri"/>
          <w:b/>
          <w:bCs/>
          <w:sz w:val="18"/>
          <w:szCs w:val="18"/>
        </w:rPr>
        <w:t xml:space="preserve">S3 </w:t>
      </w:r>
      <w:r>
        <w:rPr>
          <w:rFonts w:ascii="Verdana" w:hAnsi="Verdana" w:cs="Calibri"/>
          <w:sz w:val="18"/>
          <w:szCs w:val="18"/>
        </w:rPr>
        <w:t>for precautionary measures.</w:t>
      </w:r>
    </w:p>
    <w:p w14:paraId="660D4DE9">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Having experience in </w:t>
      </w:r>
      <w:r>
        <w:rPr>
          <w:rFonts w:ascii="Verdana" w:hAnsi="Verdana" w:cs="Calibri"/>
          <w:b/>
          <w:bCs/>
          <w:sz w:val="18"/>
          <w:szCs w:val="18"/>
        </w:rPr>
        <w:t>creating logins</w:t>
      </w:r>
      <w:r>
        <w:rPr>
          <w:rFonts w:ascii="Verdana" w:hAnsi="Verdana" w:cs="Calibri"/>
          <w:sz w:val="18"/>
          <w:szCs w:val="18"/>
        </w:rPr>
        <w:t xml:space="preserve"> and providing access to the logins as per the business standards.</w:t>
      </w:r>
    </w:p>
    <w:p w14:paraId="2772D011">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Involved in Addressing Performance Tuning of </w:t>
      </w:r>
      <w:r>
        <w:rPr>
          <w:rFonts w:ascii="Verdana" w:hAnsi="Verdana" w:cs="Calibri"/>
          <w:b/>
          <w:bCs/>
          <w:sz w:val="18"/>
          <w:szCs w:val="18"/>
        </w:rPr>
        <w:t>DB’s/Instances</w:t>
      </w:r>
      <w:r>
        <w:rPr>
          <w:rFonts w:ascii="Verdana" w:hAnsi="Verdana" w:cs="Calibri"/>
          <w:sz w:val="18"/>
          <w:szCs w:val="18"/>
        </w:rPr>
        <w:t xml:space="preserve"> Depending upon their </w:t>
      </w:r>
      <w:r>
        <w:rPr>
          <w:rFonts w:ascii="Verdana" w:hAnsi="Verdana" w:cs="Calibri"/>
          <w:b/>
          <w:bCs/>
          <w:sz w:val="18"/>
          <w:szCs w:val="18"/>
        </w:rPr>
        <w:t>Configuration</w:t>
      </w:r>
      <w:r>
        <w:rPr>
          <w:rFonts w:ascii="Verdana" w:hAnsi="Verdana" w:cs="Calibri"/>
          <w:sz w:val="18"/>
          <w:szCs w:val="18"/>
        </w:rPr>
        <w:t xml:space="preserve"> and their Performance.</w:t>
      </w:r>
    </w:p>
    <w:p w14:paraId="7AA4EFA5">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Creating and monitoring jobs for automating daily tasks like </w:t>
      </w:r>
      <w:r>
        <w:rPr>
          <w:rFonts w:ascii="Verdana" w:hAnsi="Verdana" w:cs="Calibri"/>
          <w:b/>
          <w:bCs/>
          <w:sz w:val="18"/>
          <w:szCs w:val="18"/>
        </w:rPr>
        <w:t>backups</w:t>
      </w:r>
      <w:r>
        <w:rPr>
          <w:rFonts w:ascii="Verdana" w:hAnsi="Verdana" w:cs="Calibri"/>
          <w:sz w:val="18"/>
          <w:szCs w:val="18"/>
        </w:rPr>
        <w:t xml:space="preserve">, checking integrity of databases, </w:t>
      </w:r>
      <w:r>
        <w:rPr>
          <w:rFonts w:ascii="Verdana" w:hAnsi="Verdana" w:cs="Calibri"/>
          <w:b/>
          <w:bCs/>
          <w:sz w:val="18"/>
          <w:szCs w:val="18"/>
        </w:rPr>
        <w:t>updating statistics, rebuilding indexes.</w:t>
      </w:r>
    </w:p>
    <w:p w14:paraId="248A741F">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Refreshing QA, Dev environments from production databases. </w:t>
      </w:r>
    </w:p>
    <w:p w14:paraId="6E958161">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Installation of service packs for both </w:t>
      </w:r>
      <w:r>
        <w:rPr>
          <w:rFonts w:ascii="Verdana" w:hAnsi="Verdana" w:cs="Calibri"/>
          <w:b/>
          <w:bCs/>
          <w:sz w:val="18"/>
          <w:szCs w:val="18"/>
        </w:rPr>
        <w:t>Stand Alone</w:t>
      </w:r>
      <w:r>
        <w:rPr>
          <w:rFonts w:ascii="Verdana" w:hAnsi="Verdana" w:cs="Calibri"/>
          <w:sz w:val="18"/>
          <w:szCs w:val="18"/>
        </w:rPr>
        <w:t xml:space="preserve"> and </w:t>
      </w:r>
      <w:r>
        <w:rPr>
          <w:rFonts w:ascii="Verdana" w:hAnsi="Verdana" w:cs="Calibri"/>
          <w:b/>
          <w:bCs/>
          <w:sz w:val="18"/>
          <w:szCs w:val="18"/>
        </w:rPr>
        <w:t>Cluster Servers</w:t>
      </w:r>
      <w:r>
        <w:rPr>
          <w:rFonts w:ascii="Verdana" w:hAnsi="Verdana" w:cs="Calibri"/>
          <w:sz w:val="18"/>
          <w:szCs w:val="18"/>
        </w:rPr>
        <w:t xml:space="preserve">.  </w:t>
      </w:r>
    </w:p>
    <w:p w14:paraId="78916850">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b/>
          <w:bCs/>
          <w:sz w:val="18"/>
          <w:szCs w:val="18"/>
        </w:rPr>
        <w:t>Breaking mirror</w:t>
      </w:r>
      <w:r>
        <w:rPr>
          <w:rFonts w:ascii="Verdana" w:hAnsi="Verdana" w:cs="Calibri"/>
          <w:sz w:val="18"/>
          <w:szCs w:val="18"/>
        </w:rPr>
        <w:t xml:space="preserve"> and </w:t>
      </w:r>
      <w:r>
        <w:rPr>
          <w:rFonts w:ascii="Verdana" w:hAnsi="Verdana" w:cs="Calibri"/>
          <w:b/>
          <w:bCs/>
          <w:sz w:val="18"/>
          <w:szCs w:val="18"/>
        </w:rPr>
        <w:t>re-enabling mirroring</w:t>
      </w:r>
      <w:r>
        <w:rPr>
          <w:rFonts w:ascii="Verdana" w:hAnsi="Verdana" w:cs="Calibri"/>
          <w:sz w:val="18"/>
          <w:szCs w:val="18"/>
        </w:rPr>
        <w:t xml:space="preserve"> in the event of hardware changes and </w:t>
      </w:r>
      <w:r>
        <w:rPr>
          <w:rFonts w:ascii="Verdana" w:hAnsi="Verdana" w:cs="Calibri"/>
          <w:b/>
          <w:bCs/>
          <w:sz w:val="18"/>
          <w:szCs w:val="18"/>
        </w:rPr>
        <w:t>migrating logins</w:t>
      </w:r>
      <w:r>
        <w:rPr>
          <w:rFonts w:ascii="Verdana" w:hAnsi="Verdana" w:cs="Calibri"/>
          <w:sz w:val="18"/>
          <w:szCs w:val="18"/>
        </w:rPr>
        <w:t xml:space="preserve"> and </w:t>
      </w:r>
      <w:r>
        <w:rPr>
          <w:rFonts w:ascii="Verdana" w:hAnsi="Verdana" w:cs="Calibri"/>
          <w:b/>
          <w:bCs/>
          <w:sz w:val="18"/>
          <w:szCs w:val="18"/>
        </w:rPr>
        <w:t>jobs.</w:t>
      </w:r>
      <w:r>
        <w:rPr>
          <w:rFonts w:ascii="Verdana" w:hAnsi="Verdana" w:cs="Calibri"/>
          <w:sz w:val="18"/>
          <w:szCs w:val="18"/>
        </w:rPr>
        <w:t xml:space="preserve"> </w:t>
      </w:r>
    </w:p>
    <w:p w14:paraId="17CB9240">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Leveraged Pandas with PostgreSQL for data cleaning, validation, and reporting.</w:t>
      </w:r>
    </w:p>
    <w:p w14:paraId="18900A60">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Responding to disk space alerts and </w:t>
      </w:r>
      <w:r>
        <w:rPr>
          <w:rFonts w:ascii="Verdana" w:hAnsi="Verdana" w:cs="Calibri"/>
          <w:b/>
          <w:bCs/>
          <w:sz w:val="18"/>
          <w:szCs w:val="18"/>
        </w:rPr>
        <w:t>shrinking log</w:t>
      </w:r>
      <w:r>
        <w:rPr>
          <w:rFonts w:ascii="Verdana" w:hAnsi="Verdana" w:cs="Calibri"/>
          <w:sz w:val="18"/>
          <w:szCs w:val="18"/>
        </w:rPr>
        <w:t>, data files to groom the disk space.</w:t>
      </w:r>
    </w:p>
    <w:p w14:paraId="60C1FD7F">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Proactively monitored </w:t>
      </w:r>
      <w:r>
        <w:rPr>
          <w:rFonts w:ascii="Verdana" w:hAnsi="Verdana" w:cs="Calibri"/>
          <w:b/>
          <w:bCs/>
          <w:sz w:val="18"/>
          <w:szCs w:val="18"/>
        </w:rPr>
        <w:t>DB server state</w:t>
      </w:r>
      <w:r>
        <w:rPr>
          <w:rFonts w:ascii="Verdana" w:hAnsi="Verdana" w:cs="Calibri"/>
          <w:sz w:val="18"/>
          <w:szCs w:val="18"/>
        </w:rPr>
        <w:t xml:space="preserve"> information by utilizing </w:t>
      </w:r>
      <w:r>
        <w:rPr>
          <w:rFonts w:ascii="Verdana" w:hAnsi="Verdana" w:cs="Calibri"/>
          <w:b/>
          <w:bCs/>
          <w:sz w:val="18"/>
          <w:szCs w:val="18"/>
        </w:rPr>
        <w:t>custom stored procedures</w:t>
      </w:r>
      <w:r>
        <w:rPr>
          <w:rFonts w:ascii="Verdana" w:hAnsi="Verdana" w:cs="Calibri"/>
          <w:sz w:val="18"/>
          <w:szCs w:val="18"/>
        </w:rPr>
        <w:t xml:space="preserve"> (with the results stored in a </w:t>
      </w:r>
      <w:r>
        <w:rPr>
          <w:rFonts w:ascii="Verdana" w:hAnsi="Verdana" w:cs="Calibri"/>
          <w:b/>
          <w:bCs/>
          <w:sz w:val="18"/>
          <w:szCs w:val="18"/>
        </w:rPr>
        <w:t>utility DB</w:t>
      </w:r>
      <w:r>
        <w:rPr>
          <w:rFonts w:ascii="Verdana" w:hAnsi="Verdana" w:cs="Calibri"/>
          <w:sz w:val="18"/>
          <w:szCs w:val="18"/>
        </w:rPr>
        <w:t>).</w:t>
      </w:r>
    </w:p>
    <w:p w14:paraId="260BD610">
      <w:pPr>
        <w:pStyle w:val="31"/>
        <w:widowControl w:val="0"/>
        <w:numPr>
          <w:ilvl w:val="0"/>
          <w:numId w:val="3"/>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Provided escalation Level </w:t>
      </w:r>
      <w:r>
        <w:rPr>
          <w:rFonts w:ascii="Verdana" w:hAnsi="Verdana" w:cs="Calibri"/>
          <w:b/>
          <w:bCs/>
          <w:sz w:val="18"/>
          <w:szCs w:val="18"/>
        </w:rPr>
        <w:t>2</w:t>
      </w:r>
      <w:r>
        <w:rPr>
          <w:rFonts w:ascii="Verdana" w:hAnsi="Verdana" w:cs="Calibri"/>
          <w:sz w:val="18"/>
          <w:szCs w:val="18"/>
        </w:rPr>
        <w:t xml:space="preserve"> and </w:t>
      </w:r>
      <w:r>
        <w:rPr>
          <w:rFonts w:ascii="Verdana" w:hAnsi="Verdana" w:cs="Calibri"/>
          <w:b/>
          <w:bCs/>
          <w:sz w:val="18"/>
          <w:szCs w:val="18"/>
        </w:rPr>
        <w:t>3</w:t>
      </w:r>
      <w:r>
        <w:rPr>
          <w:rFonts w:ascii="Verdana" w:hAnsi="Verdana" w:cs="Calibri"/>
          <w:sz w:val="18"/>
          <w:szCs w:val="18"/>
        </w:rPr>
        <w:t xml:space="preserve"> Technical </w:t>
      </w:r>
      <w:r>
        <w:rPr>
          <w:rFonts w:ascii="Verdana" w:hAnsi="Verdana" w:cs="Calibri"/>
          <w:b/>
          <w:bCs/>
          <w:sz w:val="18"/>
          <w:szCs w:val="18"/>
        </w:rPr>
        <w:t>24x7</w:t>
      </w:r>
      <w:r>
        <w:rPr>
          <w:rFonts w:ascii="Verdana" w:hAnsi="Verdana" w:cs="Calibri"/>
          <w:sz w:val="18"/>
          <w:szCs w:val="18"/>
        </w:rPr>
        <w:t xml:space="preserve"> support.</w:t>
      </w:r>
    </w:p>
    <w:p w14:paraId="2F1FD7E4">
      <w:pPr>
        <w:spacing w:line="240" w:lineRule="auto"/>
        <w:jc w:val="both"/>
        <w:rPr>
          <w:rFonts w:ascii="Verdana" w:hAnsi="Verdana" w:eastAsia="Calibri" w:cs="Calibri"/>
          <w:b/>
          <w:sz w:val="18"/>
          <w:szCs w:val="18"/>
        </w:rPr>
      </w:pPr>
    </w:p>
    <w:p w14:paraId="5C2F8719">
      <w:pPr>
        <w:jc w:val="both"/>
        <w:rPr>
          <w:rFonts w:ascii="Verdana" w:hAnsi="Verdana" w:cs="Calibri" w:eastAsiaTheme="minorHAnsi"/>
          <w:bCs/>
          <w:sz w:val="18"/>
          <w:szCs w:val="18"/>
        </w:rPr>
      </w:pPr>
      <w:r>
        <w:rPr>
          <w:rFonts w:ascii="Verdana" w:hAnsi="Verdana" w:eastAsia="Calibri" w:cs="Calibri"/>
          <w:b/>
          <w:sz w:val="18"/>
          <w:szCs w:val="18"/>
          <w:u w:val="single"/>
        </w:rPr>
        <w:t>Environment:</w:t>
      </w:r>
      <w:r>
        <w:rPr>
          <w:rFonts w:ascii="Verdana" w:hAnsi="Verdana" w:eastAsia="Calibri" w:cs="Calibri"/>
          <w:sz w:val="18"/>
          <w:szCs w:val="18"/>
        </w:rPr>
        <w:t xml:space="preserve"> </w:t>
      </w:r>
      <w:r>
        <w:rPr>
          <w:rFonts w:ascii="Verdana" w:hAnsi="Verdana" w:cs="Calibri" w:eastAsiaTheme="minorHAnsi"/>
          <w:bCs/>
          <w:sz w:val="18"/>
          <w:szCs w:val="18"/>
        </w:rPr>
        <w:t>MSSQL 2012,2014,2016,2017 and 2019, AWS and T-SQL, PostgreSQL, MongoDB, Python,</w:t>
      </w:r>
      <w:r>
        <w:rPr>
          <w:rFonts w:ascii="Verdana" w:hAnsi="Verdana" w:cs="Calibri" w:eastAsiaTheme="minorHAnsi"/>
          <w:snapToGrid w:val="0"/>
          <w:sz w:val="18"/>
          <w:szCs w:val="18"/>
        </w:rPr>
        <w:t xml:space="preserve"> </w:t>
      </w:r>
      <w:r>
        <w:rPr>
          <w:rFonts w:ascii="Verdana" w:hAnsi="Verdana" w:cs="Calibri" w:eastAsiaTheme="minorHAnsi"/>
          <w:sz w:val="18"/>
          <w:szCs w:val="18"/>
        </w:rPr>
        <w:t>PowerShell,</w:t>
      </w:r>
      <w:r>
        <w:rPr>
          <w:rFonts w:ascii="Verdana" w:hAnsi="Verdana"/>
          <w:sz w:val="18"/>
          <w:szCs w:val="18"/>
        </w:rPr>
        <w:t xml:space="preserve"> </w:t>
      </w:r>
      <w:r>
        <w:rPr>
          <w:rFonts w:ascii="Verdana" w:hAnsi="Verdana" w:cs="Calibri" w:eastAsiaTheme="minorHAnsi"/>
          <w:sz w:val="18"/>
          <w:szCs w:val="18"/>
        </w:rPr>
        <w:t xml:space="preserve">Tableau, </w:t>
      </w:r>
      <w:r>
        <w:rPr>
          <w:rFonts w:ascii="Verdana" w:hAnsi="Verdana" w:cs="Calibri" w:eastAsiaTheme="minorHAnsi"/>
          <w:color w:val="000000"/>
          <w:sz w:val="18"/>
          <w:szCs w:val="18"/>
        </w:rPr>
        <w:t xml:space="preserve">DMV’s, SSIS, Microsoft Azure SQL Servers and Azure SQL Virtual Machines, Databricks.   </w:t>
      </w:r>
    </w:p>
    <w:p w14:paraId="265EC1BF">
      <w:pPr>
        <w:jc w:val="both"/>
        <w:rPr>
          <w:rFonts w:ascii="Verdana" w:hAnsi="Verdana" w:cs="Calibri"/>
          <w:sz w:val="18"/>
          <w:szCs w:val="18"/>
        </w:rPr>
      </w:pPr>
    </w:p>
    <w:p w14:paraId="523F7FE9">
      <w:pPr>
        <w:spacing w:line="240" w:lineRule="auto"/>
        <w:jc w:val="both"/>
        <w:rPr>
          <w:rFonts w:ascii="Verdana" w:hAnsi="Verdana" w:eastAsia="Calibri" w:cs="Calibri"/>
          <w:b/>
          <w:sz w:val="18"/>
          <w:szCs w:val="18"/>
          <w:u w:val="single"/>
        </w:rPr>
      </w:pPr>
      <w:r>
        <w:rPr>
          <w:rFonts w:ascii="Verdana" w:hAnsi="Verdana" w:eastAsia="Calibri" w:cs="Calibri"/>
          <w:b/>
          <w:sz w:val="18"/>
          <w:szCs w:val="18"/>
          <w:u w:val="single"/>
        </w:rPr>
        <w:t xml:space="preserve">Client: PPD Inc (Research unit), Austin, Texas </w:t>
      </w:r>
      <w:r>
        <w:rPr>
          <w:rFonts w:ascii="Verdana" w:hAnsi="Verdana" w:eastAsia="Calibri" w:cs="Calibri"/>
          <w:b/>
          <w:sz w:val="18"/>
          <w:szCs w:val="18"/>
        </w:rPr>
        <w:t xml:space="preserve">                                    Aug 2022 – July 2023</w:t>
      </w:r>
    </w:p>
    <w:p w14:paraId="691AEB3A">
      <w:pPr>
        <w:jc w:val="both"/>
        <w:rPr>
          <w:rFonts w:ascii="Verdana" w:hAnsi="Verdana" w:cs="Calibri"/>
          <w:b/>
          <w:bCs/>
          <w:sz w:val="18"/>
          <w:szCs w:val="18"/>
          <w:u w:val="single"/>
        </w:rPr>
      </w:pPr>
      <w:r>
        <w:rPr>
          <w:rFonts w:ascii="Verdana" w:hAnsi="Verdana" w:eastAsia="Calibri" w:cs="Calibri"/>
          <w:b/>
          <w:sz w:val="18"/>
          <w:szCs w:val="18"/>
          <w:u w:val="single"/>
        </w:rPr>
        <w:t>Title:</w:t>
      </w:r>
      <w:r>
        <w:rPr>
          <w:rFonts w:ascii="Verdana" w:hAnsi="Verdana" w:cs="Calibri"/>
          <w:b/>
          <w:bCs/>
          <w:sz w:val="18"/>
          <w:szCs w:val="18"/>
          <w:u w:val="single"/>
        </w:rPr>
        <w:t xml:space="preserve"> Database Administrator/ BI Developer</w:t>
      </w:r>
    </w:p>
    <w:p w14:paraId="48BF0B41">
      <w:pPr>
        <w:jc w:val="both"/>
        <w:rPr>
          <w:rFonts w:ascii="Verdana" w:hAnsi="Verdana" w:cs="Calibri"/>
          <w:b/>
          <w:bCs/>
          <w:sz w:val="18"/>
          <w:szCs w:val="18"/>
          <w:u w:val="single"/>
        </w:rPr>
      </w:pPr>
      <w:r>
        <w:rPr>
          <w:rFonts w:ascii="Verdana" w:hAnsi="Verdana" w:cs="Calibri"/>
          <w:b/>
          <w:bCs/>
          <w:sz w:val="18"/>
          <w:szCs w:val="18"/>
          <w:u w:val="single"/>
        </w:rPr>
        <w:t>Domain: Health care</w:t>
      </w:r>
    </w:p>
    <w:p w14:paraId="641F87C4">
      <w:pPr>
        <w:jc w:val="both"/>
        <w:rPr>
          <w:rFonts w:ascii="Verdana" w:hAnsi="Verdana" w:eastAsia="Calibri" w:cs="Calibri"/>
          <w:b/>
          <w:sz w:val="18"/>
          <w:szCs w:val="18"/>
        </w:rPr>
      </w:pPr>
      <w:r>
        <w:rPr>
          <w:rFonts w:ascii="Verdana" w:hAnsi="Verdana" w:eastAsia="Calibri" w:cs="Calibri"/>
          <w:b/>
          <w:sz w:val="18"/>
          <w:szCs w:val="18"/>
        </w:rPr>
        <w:tab/>
      </w:r>
    </w:p>
    <w:p w14:paraId="28A84B29">
      <w:pPr>
        <w:jc w:val="both"/>
        <w:rPr>
          <w:rFonts w:ascii="Verdana" w:hAnsi="Verdana" w:cs="Calibri"/>
          <w:sz w:val="18"/>
          <w:szCs w:val="18"/>
        </w:rPr>
      </w:pPr>
      <w:r>
        <w:rPr>
          <w:rFonts w:ascii="Verdana" w:hAnsi="Verdana" w:cs="Calibri"/>
          <w:b/>
          <w:bCs/>
          <w:sz w:val="18"/>
          <w:szCs w:val="18"/>
          <w:u w:val="single"/>
        </w:rPr>
        <w:t>Description:</w:t>
      </w:r>
      <w:r>
        <w:rPr>
          <w:rFonts w:ascii="Verdana" w:hAnsi="Verdana" w:eastAsia="Calibri" w:cs="Calibri"/>
          <w:b/>
          <w:sz w:val="18"/>
          <w:szCs w:val="18"/>
        </w:rPr>
        <w:tab/>
      </w:r>
      <w:r>
        <w:rPr>
          <w:rFonts w:ascii="Verdana" w:hAnsi="Verdana" w:cs="Calibri"/>
          <w:sz w:val="18"/>
          <w:szCs w:val="18"/>
        </w:rPr>
        <w:br w:type="textWrapping"/>
      </w:r>
      <w:r>
        <w:rPr>
          <w:rFonts w:ascii="Verdana" w:hAnsi="Verdana" w:eastAsia="Cambria" w:cs="Calibri"/>
          <w:sz w:val="18"/>
          <w:szCs w:val="18"/>
        </w:rPr>
        <w:t xml:space="preserve">As an SQL Developer/Admin, I oversee </w:t>
      </w:r>
      <w:r>
        <w:rPr>
          <w:rFonts w:ascii="Verdana" w:hAnsi="Verdana" w:eastAsia="Cambria" w:cs="Calibri"/>
          <w:b/>
          <w:bCs/>
          <w:sz w:val="18"/>
          <w:szCs w:val="18"/>
        </w:rPr>
        <w:t>the Effort Tracking System</w:t>
      </w:r>
      <w:r>
        <w:rPr>
          <w:rFonts w:ascii="Verdana" w:hAnsi="Verdana" w:eastAsia="Cambria" w:cs="Calibri"/>
          <w:sz w:val="18"/>
          <w:szCs w:val="18"/>
        </w:rPr>
        <w:t xml:space="preserve"> provided comprehensive database support, including analyzing processes, optimizing, and developing custom functionality. Worked with cross-functional teams to integrate systems, manage reporting solutions, and ensure data integrity and security. Leveraged expertise in SQL, SSIS, Tableau, Power BI, and cloud platforms.</w:t>
      </w:r>
    </w:p>
    <w:p w14:paraId="5B583F61">
      <w:pPr>
        <w:jc w:val="both"/>
        <w:rPr>
          <w:rFonts w:ascii="Verdana" w:hAnsi="Verdana" w:cs="Calibri"/>
          <w:sz w:val="18"/>
          <w:szCs w:val="18"/>
        </w:rPr>
      </w:pPr>
    </w:p>
    <w:p w14:paraId="6384641F">
      <w:pPr>
        <w:jc w:val="both"/>
        <w:rPr>
          <w:rFonts w:ascii="Verdana" w:hAnsi="Verdana" w:eastAsia="Calibri" w:cs="Calibri"/>
          <w:b/>
          <w:sz w:val="18"/>
          <w:szCs w:val="18"/>
        </w:rPr>
      </w:pPr>
      <w:r>
        <w:rPr>
          <w:rFonts w:ascii="Verdana" w:hAnsi="Verdana" w:eastAsia="Calibri" w:cs="Calibri"/>
          <w:b/>
          <w:sz w:val="18"/>
          <w:szCs w:val="18"/>
          <w:u w:val="single"/>
        </w:rPr>
        <w:t>Roles and Responsibilities:</w:t>
      </w:r>
    </w:p>
    <w:p w14:paraId="6901EB13">
      <w:pPr>
        <w:spacing w:line="240" w:lineRule="auto"/>
        <w:jc w:val="both"/>
        <w:rPr>
          <w:rFonts w:ascii="Verdana" w:hAnsi="Verdana" w:eastAsia="Calibri" w:cs="Calibri"/>
          <w:b/>
          <w:sz w:val="18"/>
          <w:szCs w:val="18"/>
          <w:u w:val="single"/>
        </w:rPr>
      </w:pPr>
    </w:p>
    <w:p w14:paraId="09A434BD">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Installation, configuration, and upgradation of </w:t>
      </w:r>
      <w:r>
        <w:rPr>
          <w:rFonts w:ascii="Verdana" w:hAnsi="Verdana" w:cs="Calibri"/>
          <w:b/>
          <w:bCs/>
          <w:snapToGrid w:val="0"/>
          <w:sz w:val="18"/>
          <w:szCs w:val="18"/>
        </w:rPr>
        <w:t xml:space="preserve">2012 </w:t>
      </w:r>
      <w:r>
        <w:rPr>
          <w:rFonts w:ascii="Verdana" w:hAnsi="Verdana" w:cs="Calibri"/>
          <w:snapToGrid w:val="0"/>
          <w:sz w:val="18"/>
          <w:szCs w:val="18"/>
        </w:rPr>
        <w:t xml:space="preserve">SQL Server to </w:t>
      </w:r>
      <w:r>
        <w:rPr>
          <w:rFonts w:ascii="Verdana" w:hAnsi="Verdana" w:cs="Calibri"/>
          <w:b/>
          <w:bCs/>
          <w:snapToGrid w:val="0"/>
          <w:sz w:val="18"/>
          <w:szCs w:val="18"/>
        </w:rPr>
        <w:t xml:space="preserve">2019 </w:t>
      </w:r>
      <w:r>
        <w:rPr>
          <w:rFonts w:ascii="Verdana" w:hAnsi="Verdana" w:cs="Calibri"/>
          <w:snapToGrid w:val="0"/>
          <w:sz w:val="18"/>
          <w:szCs w:val="18"/>
        </w:rPr>
        <w:t>and apply server service packs and patches on standalone and clustered instances.</w:t>
      </w:r>
    </w:p>
    <w:p w14:paraId="7B87DB4C">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Implemented </w:t>
      </w:r>
      <w:r>
        <w:rPr>
          <w:rFonts w:ascii="Verdana" w:hAnsi="Verdana" w:cs="Calibri"/>
          <w:b/>
          <w:bCs/>
          <w:snapToGrid w:val="0"/>
          <w:sz w:val="18"/>
          <w:szCs w:val="18"/>
        </w:rPr>
        <w:t>Auditing, Logging, Scheduling</w:t>
      </w:r>
      <w:r>
        <w:rPr>
          <w:rFonts w:ascii="Verdana" w:hAnsi="Verdana" w:cs="Calibri"/>
          <w:snapToGrid w:val="0"/>
          <w:sz w:val="18"/>
          <w:szCs w:val="18"/>
        </w:rPr>
        <w:t xml:space="preserve"> and </w:t>
      </w:r>
      <w:r>
        <w:rPr>
          <w:rFonts w:ascii="Verdana" w:hAnsi="Verdana" w:cs="Calibri"/>
          <w:b/>
          <w:bCs/>
          <w:snapToGrid w:val="0"/>
          <w:sz w:val="18"/>
          <w:szCs w:val="18"/>
        </w:rPr>
        <w:t xml:space="preserve">Alerting mechanisms </w:t>
      </w:r>
      <w:r>
        <w:rPr>
          <w:rFonts w:ascii="Verdana" w:hAnsi="Verdana" w:cs="Calibri"/>
          <w:snapToGrid w:val="0"/>
          <w:sz w:val="18"/>
          <w:szCs w:val="18"/>
        </w:rPr>
        <w:t>for each process.</w:t>
      </w:r>
    </w:p>
    <w:p w14:paraId="25F4EBFF">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Successfully migrated databases from </w:t>
      </w:r>
      <w:r>
        <w:rPr>
          <w:rFonts w:ascii="Verdana" w:hAnsi="Verdana" w:cs="Calibri"/>
          <w:b/>
          <w:bCs/>
          <w:snapToGrid w:val="0"/>
          <w:sz w:val="18"/>
          <w:szCs w:val="18"/>
        </w:rPr>
        <w:t>MS</w:t>
      </w:r>
      <w:r>
        <w:rPr>
          <w:rFonts w:ascii="Verdana" w:hAnsi="Verdana" w:cs="Calibri"/>
          <w:snapToGrid w:val="0"/>
          <w:sz w:val="18"/>
          <w:szCs w:val="18"/>
        </w:rPr>
        <w:t xml:space="preserve"> </w:t>
      </w:r>
      <w:r>
        <w:rPr>
          <w:rFonts w:ascii="Verdana" w:hAnsi="Verdana" w:cs="Calibri"/>
          <w:b/>
          <w:bCs/>
          <w:snapToGrid w:val="0"/>
          <w:sz w:val="18"/>
          <w:szCs w:val="18"/>
        </w:rPr>
        <w:t>SQL Server to AWS RDS,</w:t>
      </w:r>
      <w:r>
        <w:rPr>
          <w:rFonts w:ascii="Verdana" w:hAnsi="Verdana" w:cs="Calibri"/>
          <w:snapToGrid w:val="0"/>
          <w:sz w:val="18"/>
          <w:szCs w:val="18"/>
        </w:rPr>
        <w:t xml:space="preserve"> facilitating seamless transitions to the cloud using </w:t>
      </w:r>
      <w:r>
        <w:rPr>
          <w:rFonts w:ascii="Verdana" w:hAnsi="Verdana" w:cs="Calibri"/>
          <w:b/>
          <w:bCs/>
          <w:snapToGrid w:val="0"/>
          <w:sz w:val="18"/>
          <w:szCs w:val="18"/>
        </w:rPr>
        <w:t>AWS Data Migration Service (DMS)</w:t>
      </w:r>
      <w:r>
        <w:rPr>
          <w:rFonts w:ascii="Verdana" w:hAnsi="Verdana" w:cs="Calibri"/>
          <w:snapToGrid w:val="0"/>
          <w:sz w:val="18"/>
          <w:szCs w:val="18"/>
        </w:rPr>
        <w:t xml:space="preserve"> tool.</w:t>
      </w:r>
    </w:p>
    <w:p w14:paraId="400E5301">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Supported huge database size databases between </w:t>
      </w:r>
      <w:r>
        <w:rPr>
          <w:rFonts w:ascii="Verdana" w:hAnsi="Verdana" w:cs="Calibri"/>
          <w:b/>
          <w:bCs/>
          <w:snapToGrid w:val="0"/>
          <w:sz w:val="18"/>
          <w:szCs w:val="18"/>
        </w:rPr>
        <w:t>20</w:t>
      </w:r>
      <w:r>
        <w:rPr>
          <w:rFonts w:ascii="Verdana" w:hAnsi="Verdana" w:cs="Calibri"/>
          <w:snapToGrid w:val="0"/>
          <w:sz w:val="18"/>
          <w:szCs w:val="18"/>
        </w:rPr>
        <w:t xml:space="preserve"> TB to </w:t>
      </w:r>
      <w:r>
        <w:rPr>
          <w:rFonts w:ascii="Verdana" w:hAnsi="Verdana" w:cs="Calibri"/>
          <w:b/>
          <w:bCs/>
          <w:snapToGrid w:val="0"/>
          <w:sz w:val="18"/>
          <w:szCs w:val="18"/>
        </w:rPr>
        <w:t>30</w:t>
      </w:r>
      <w:r>
        <w:rPr>
          <w:rFonts w:ascii="Verdana" w:hAnsi="Verdana" w:cs="Calibri"/>
          <w:snapToGrid w:val="0"/>
          <w:sz w:val="18"/>
          <w:szCs w:val="18"/>
        </w:rPr>
        <w:t xml:space="preserve"> TB in Production, Testing and Development.</w:t>
      </w:r>
    </w:p>
    <w:p w14:paraId="00931E24">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Managed around </w:t>
      </w:r>
      <w:r>
        <w:rPr>
          <w:rFonts w:ascii="Verdana" w:hAnsi="Verdana" w:cs="Calibri"/>
          <w:b/>
          <w:bCs/>
          <w:snapToGrid w:val="0"/>
          <w:sz w:val="18"/>
          <w:szCs w:val="18"/>
        </w:rPr>
        <w:t>1500</w:t>
      </w:r>
      <w:r>
        <w:rPr>
          <w:rFonts w:ascii="Verdana" w:hAnsi="Verdana" w:cs="Calibri"/>
          <w:snapToGrid w:val="0"/>
          <w:sz w:val="18"/>
          <w:szCs w:val="18"/>
        </w:rPr>
        <w:t xml:space="preserve"> to </w:t>
      </w:r>
      <w:r>
        <w:rPr>
          <w:rFonts w:ascii="Verdana" w:hAnsi="Verdana" w:cs="Calibri"/>
          <w:b/>
          <w:bCs/>
          <w:snapToGrid w:val="0"/>
          <w:sz w:val="18"/>
          <w:szCs w:val="18"/>
        </w:rPr>
        <w:t>2000</w:t>
      </w:r>
      <w:r>
        <w:rPr>
          <w:rFonts w:ascii="Verdana" w:hAnsi="Verdana" w:cs="Calibri"/>
          <w:snapToGrid w:val="0"/>
          <w:sz w:val="18"/>
          <w:szCs w:val="18"/>
        </w:rPr>
        <w:t xml:space="preserve"> Databases on multiple environments in Production, Testing and Development.</w:t>
      </w:r>
    </w:p>
    <w:p w14:paraId="65196924">
      <w:pPr>
        <w:pStyle w:val="37"/>
        <w:numPr>
          <w:ilvl w:val="0"/>
          <w:numId w:val="4"/>
        </w:numPr>
        <w:jc w:val="both"/>
        <w:rPr>
          <w:rFonts w:ascii="Verdana" w:hAnsi="Verdana"/>
          <w:sz w:val="18"/>
          <w:szCs w:val="18"/>
        </w:rPr>
      </w:pPr>
      <w:r>
        <w:rPr>
          <w:rFonts w:ascii="Verdana" w:hAnsi="Verdana"/>
          <w:sz w:val="18"/>
          <w:szCs w:val="18"/>
        </w:rPr>
        <w:t xml:space="preserve">Developing complex Stored procedures, User defined function and Triggers in </w:t>
      </w:r>
      <w:r>
        <w:rPr>
          <w:rFonts w:ascii="Verdana" w:hAnsi="Verdana"/>
          <w:b/>
          <w:bCs/>
          <w:sz w:val="18"/>
          <w:szCs w:val="18"/>
        </w:rPr>
        <w:t>SQL Server 2016</w:t>
      </w:r>
      <w:r>
        <w:rPr>
          <w:rFonts w:ascii="Verdana" w:hAnsi="Verdana"/>
          <w:sz w:val="18"/>
          <w:szCs w:val="18"/>
        </w:rPr>
        <w:t>.</w:t>
      </w:r>
    </w:p>
    <w:p w14:paraId="1AE374DB">
      <w:pPr>
        <w:pStyle w:val="37"/>
        <w:numPr>
          <w:ilvl w:val="0"/>
          <w:numId w:val="4"/>
        </w:numPr>
        <w:spacing w:line="276" w:lineRule="auto"/>
        <w:jc w:val="both"/>
        <w:rPr>
          <w:rFonts w:ascii="Verdana" w:hAnsi="Verdana"/>
          <w:sz w:val="18"/>
          <w:szCs w:val="18"/>
        </w:rPr>
      </w:pPr>
      <w:r>
        <w:rPr>
          <w:rFonts w:ascii="Verdana" w:hAnsi="Verdana"/>
          <w:sz w:val="18"/>
          <w:szCs w:val="18"/>
        </w:rPr>
        <w:t>Developed</w:t>
      </w:r>
      <w:r>
        <w:rPr>
          <w:rFonts w:ascii="Verdana" w:hAnsi="Verdana"/>
          <w:b/>
          <w:bCs/>
          <w:sz w:val="18"/>
          <w:szCs w:val="18"/>
        </w:rPr>
        <w:t xml:space="preserve"> SSIS</w:t>
      </w:r>
      <w:r>
        <w:rPr>
          <w:rFonts w:ascii="Verdana" w:hAnsi="Verdana"/>
          <w:sz w:val="18"/>
          <w:szCs w:val="18"/>
        </w:rPr>
        <w:t xml:space="preserve"> Packages by using different data Transformations like Derived Column, Lookup, Conditional Split, Merge Join, Union All, Sort and Execute SQL Task to load data into Database.</w:t>
      </w:r>
    </w:p>
    <w:p w14:paraId="2306A2D1">
      <w:pPr>
        <w:pStyle w:val="37"/>
        <w:numPr>
          <w:ilvl w:val="0"/>
          <w:numId w:val="4"/>
        </w:numPr>
        <w:jc w:val="both"/>
        <w:rPr>
          <w:rFonts w:ascii="Verdana" w:hAnsi="Verdana"/>
          <w:sz w:val="18"/>
          <w:szCs w:val="18"/>
        </w:rPr>
      </w:pPr>
      <w:r>
        <w:rPr>
          <w:rFonts w:ascii="Verdana" w:hAnsi="Verdana"/>
          <w:sz w:val="18"/>
          <w:szCs w:val="18"/>
        </w:rPr>
        <w:t xml:space="preserve">Implemented several </w:t>
      </w:r>
      <w:r>
        <w:rPr>
          <w:rFonts w:ascii="Verdana" w:hAnsi="Verdana"/>
          <w:b/>
          <w:bCs/>
          <w:sz w:val="18"/>
          <w:szCs w:val="18"/>
        </w:rPr>
        <w:t xml:space="preserve">DAX </w:t>
      </w:r>
      <w:r>
        <w:rPr>
          <w:rFonts w:ascii="Verdana" w:hAnsi="Verdana"/>
          <w:sz w:val="18"/>
          <w:szCs w:val="18"/>
        </w:rPr>
        <w:t xml:space="preserve">functions for various fact calculations for efficient data visualization in </w:t>
      </w:r>
      <w:r>
        <w:rPr>
          <w:rFonts w:ascii="Verdana" w:hAnsi="Verdana"/>
          <w:b/>
          <w:bCs/>
          <w:sz w:val="18"/>
          <w:szCs w:val="18"/>
        </w:rPr>
        <w:t>Power BI</w:t>
      </w:r>
      <w:r>
        <w:rPr>
          <w:rFonts w:ascii="Verdana" w:hAnsi="Verdana"/>
          <w:sz w:val="18"/>
          <w:szCs w:val="18"/>
        </w:rPr>
        <w:t>.</w:t>
      </w:r>
    </w:p>
    <w:p w14:paraId="2349E66B">
      <w:pPr>
        <w:pStyle w:val="37"/>
        <w:numPr>
          <w:ilvl w:val="0"/>
          <w:numId w:val="4"/>
        </w:numPr>
        <w:jc w:val="both"/>
        <w:rPr>
          <w:rFonts w:ascii="Verdana" w:hAnsi="Verdana"/>
          <w:sz w:val="18"/>
          <w:szCs w:val="18"/>
        </w:rPr>
      </w:pPr>
      <w:r>
        <w:rPr>
          <w:rFonts w:ascii="Verdana" w:hAnsi="Verdana"/>
          <w:sz w:val="18"/>
          <w:szCs w:val="18"/>
        </w:rPr>
        <w:t xml:space="preserve"> Created calculated columns, Measures in power bi desktop to show good data analysis techniques</w:t>
      </w:r>
    </w:p>
    <w:p w14:paraId="11D3ABF0">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Data is uploaded to </w:t>
      </w:r>
      <w:r>
        <w:rPr>
          <w:rFonts w:ascii="Verdana" w:hAnsi="Verdana" w:cs="Calibri"/>
          <w:b/>
          <w:bCs/>
          <w:snapToGrid w:val="0"/>
          <w:sz w:val="18"/>
          <w:szCs w:val="18"/>
        </w:rPr>
        <w:t>an S3 bucket</w:t>
      </w:r>
      <w:r>
        <w:rPr>
          <w:rFonts w:ascii="Verdana" w:hAnsi="Verdana" w:cs="Calibri"/>
          <w:snapToGrid w:val="0"/>
          <w:sz w:val="18"/>
          <w:szCs w:val="18"/>
        </w:rPr>
        <w:t xml:space="preserve">, Lambda functions can clean, analyze, and store results in a database or another S3 bucket. This </w:t>
      </w:r>
      <w:r>
        <w:rPr>
          <w:rFonts w:ascii="Verdana" w:hAnsi="Verdana" w:cs="Calibri"/>
          <w:b/>
          <w:bCs/>
          <w:snapToGrid w:val="0"/>
          <w:sz w:val="18"/>
          <w:szCs w:val="18"/>
        </w:rPr>
        <w:t xml:space="preserve">streamlines </w:t>
      </w:r>
      <w:r>
        <w:rPr>
          <w:rFonts w:ascii="Verdana" w:hAnsi="Verdana" w:cs="Calibri"/>
          <w:snapToGrid w:val="0"/>
          <w:sz w:val="18"/>
          <w:szCs w:val="18"/>
        </w:rPr>
        <w:t>the data handling process for research tasks.</w:t>
      </w:r>
    </w:p>
    <w:p w14:paraId="0077C296">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Created and </w:t>
      </w:r>
      <w:r>
        <w:rPr>
          <w:rFonts w:ascii="Verdana" w:hAnsi="Verdana" w:cs="Calibri"/>
          <w:b/>
          <w:bCs/>
          <w:snapToGrid w:val="0"/>
          <w:sz w:val="18"/>
          <w:szCs w:val="18"/>
        </w:rPr>
        <w:t>modified database</w:t>
      </w:r>
      <w:r>
        <w:rPr>
          <w:rFonts w:ascii="Verdana" w:hAnsi="Verdana" w:cs="Calibri"/>
          <w:snapToGrid w:val="0"/>
          <w:sz w:val="18"/>
          <w:szCs w:val="18"/>
        </w:rPr>
        <w:t xml:space="preserve"> structures and objects for application enhancements.</w:t>
      </w:r>
    </w:p>
    <w:p w14:paraId="0D70ACA8">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Formulated and executed </w:t>
      </w:r>
      <w:r>
        <w:rPr>
          <w:rFonts w:ascii="Verdana" w:hAnsi="Verdana" w:cs="Calibri"/>
          <w:b/>
          <w:bCs/>
          <w:snapToGrid w:val="0"/>
          <w:sz w:val="18"/>
          <w:szCs w:val="18"/>
        </w:rPr>
        <w:t>database backup and recovery</w:t>
      </w:r>
      <w:r>
        <w:rPr>
          <w:rFonts w:ascii="Verdana" w:hAnsi="Verdana" w:cs="Calibri"/>
          <w:snapToGrid w:val="0"/>
          <w:sz w:val="18"/>
          <w:szCs w:val="18"/>
        </w:rPr>
        <w:t xml:space="preserve"> processes.</w:t>
      </w:r>
    </w:p>
    <w:p w14:paraId="5F1517FC">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Developed complex </w:t>
      </w:r>
      <w:r>
        <w:rPr>
          <w:rFonts w:ascii="Verdana" w:hAnsi="Verdana" w:cs="Calibri"/>
          <w:b/>
          <w:bCs/>
          <w:snapToGrid w:val="0"/>
          <w:sz w:val="18"/>
          <w:szCs w:val="18"/>
        </w:rPr>
        <w:t>T-SQL scripts</w:t>
      </w:r>
      <w:r>
        <w:rPr>
          <w:rFonts w:ascii="Verdana" w:hAnsi="Verdana" w:cs="Calibri"/>
          <w:snapToGrid w:val="0"/>
          <w:sz w:val="18"/>
          <w:szCs w:val="18"/>
        </w:rPr>
        <w:t>, stored procedures, triggers, and functions to optimize database operations and automate tasks.</w:t>
      </w:r>
    </w:p>
    <w:p w14:paraId="47460D11">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Performed </w:t>
      </w:r>
      <w:r>
        <w:rPr>
          <w:rFonts w:ascii="Verdana" w:hAnsi="Verdana" w:cs="Calibri"/>
          <w:b/>
          <w:bCs/>
          <w:snapToGrid w:val="0"/>
          <w:sz w:val="18"/>
          <w:szCs w:val="18"/>
        </w:rPr>
        <w:t>MS SQL Server</w:t>
      </w:r>
      <w:r>
        <w:rPr>
          <w:rFonts w:ascii="Verdana" w:hAnsi="Verdana" w:cs="Calibri"/>
          <w:snapToGrid w:val="0"/>
          <w:sz w:val="18"/>
          <w:szCs w:val="18"/>
        </w:rPr>
        <w:t xml:space="preserve"> administration tasks such as database backups, index optimization, and performance tuning.</w:t>
      </w:r>
    </w:p>
    <w:p w14:paraId="0EA7667E">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Automated ETL workflows, integrating </w:t>
      </w:r>
      <w:r>
        <w:rPr>
          <w:rFonts w:ascii="Verdana" w:hAnsi="Verdana" w:cs="Calibri"/>
          <w:b/>
          <w:bCs/>
          <w:snapToGrid w:val="0"/>
          <w:sz w:val="18"/>
          <w:szCs w:val="18"/>
        </w:rPr>
        <w:t>Spark SQL</w:t>
      </w:r>
      <w:r>
        <w:rPr>
          <w:rFonts w:ascii="Verdana" w:hAnsi="Verdana" w:cs="Calibri"/>
          <w:snapToGrid w:val="0"/>
          <w:sz w:val="18"/>
          <w:szCs w:val="18"/>
        </w:rPr>
        <w:t xml:space="preserve"> queries with </w:t>
      </w:r>
      <w:r>
        <w:rPr>
          <w:rFonts w:ascii="Verdana" w:hAnsi="Verdana" w:cs="Calibri"/>
          <w:b/>
          <w:bCs/>
          <w:snapToGrid w:val="0"/>
          <w:sz w:val="18"/>
          <w:szCs w:val="18"/>
        </w:rPr>
        <w:t>MS SQL</w:t>
      </w:r>
      <w:r>
        <w:rPr>
          <w:rFonts w:ascii="Verdana" w:hAnsi="Verdana" w:cs="Calibri"/>
          <w:snapToGrid w:val="0"/>
          <w:sz w:val="18"/>
          <w:szCs w:val="18"/>
        </w:rPr>
        <w:t>, and schedule them via Airflow or Databricks Jobs.</w:t>
      </w:r>
    </w:p>
    <w:p w14:paraId="0062D0E0">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Deployed Power BI reports on </w:t>
      </w:r>
      <w:r>
        <w:rPr>
          <w:rFonts w:ascii="Verdana" w:hAnsi="Verdana" w:cs="Calibri"/>
          <w:b/>
          <w:bCs/>
          <w:snapToGrid w:val="0"/>
          <w:sz w:val="18"/>
          <w:szCs w:val="18"/>
        </w:rPr>
        <w:t>Power BI Report Server</w:t>
      </w:r>
      <w:r>
        <w:rPr>
          <w:rFonts w:ascii="Verdana" w:hAnsi="Verdana" w:cs="Calibri"/>
          <w:snapToGrid w:val="0"/>
          <w:sz w:val="18"/>
          <w:szCs w:val="18"/>
        </w:rPr>
        <w:t xml:space="preserve"> and Tableau dashboards on </w:t>
      </w:r>
      <w:r>
        <w:rPr>
          <w:rFonts w:ascii="Verdana" w:hAnsi="Verdana" w:cs="Calibri"/>
          <w:b/>
          <w:bCs/>
          <w:snapToGrid w:val="0"/>
          <w:sz w:val="18"/>
          <w:szCs w:val="18"/>
        </w:rPr>
        <w:t>Tableau Server.</w:t>
      </w:r>
    </w:p>
    <w:p w14:paraId="1161E719">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Ensured high availability </w:t>
      </w:r>
      <w:r>
        <w:rPr>
          <w:rFonts w:ascii="Verdana" w:hAnsi="Verdana" w:cs="Calibri"/>
          <w:b/>
          <w:bCs/>
          <w:snapToGrid w:val="0"/>
          <w:sz w:val="18"/>
          <w:szCs w:val="18"/>
        </w:rPr>
        <w:t>of MS SQL Server databases</w:t>
      </w:r>
      <w:r>
        <w:rPr>
          <w:rFonts w:ascii="Verdana" w:hAnsi="Verdana" w:cs="Calibri"/>
          <w:snapToGrid w:val="0"/>
          <w:sz w:val="18"/>
          <w:szCs w:val="18"/>
        </w:rPr>
        <w:t xml:space="preserve"> by implementing solutions like Always on Availability Groups and Database Mirroring.</w:t>
      </w:r>
    </w:p>
    <w:p w14:paraId="369C4EAF">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b/>
          <w:bCs/>
          <w:snapToGrid w:val="0"/>
          <w:sz w:val="18"/>
          <w:szCs w:val="18"/>
        </w:rPr>
        <w:t>Roles, dropping, and monitoring</w:t>
      </w:r>
      <w:r>
        <w:rPr>
          <w:rFonts w:ascii="Verdana" w:hAnsi="Verdana" w:cs="Calibri"/>
          <w:snapToGrid w:val="0"/>
          <w:sz w:val="18"/>
          <w:szCs w:val="18"/>
        </w:rPr>
        <w:t xml:space="preserve"> the development models. the MS SQL Server by creating user logins with appropriate user accounts, </w:t>
      </w:r>
      <w:r>
        <w:rPr>
          <w:rFonts w:ascii="Verdana" w:hAnsi="Verdana" w:cs="Calibri"/>
          <w:b/>
          <w:bCs/>
          <w:snapToGrid w:val="0"/>
          <w:sz w:val="18"/>
          <w:szCs w:val="18"/>
        </w:rPr>
        <w:t>creating groups</w:t>
      </w:r>
      <w:r>
        <w:rPr>
          <w:rFonts w:ascii="Verdana" w:hAnsi="Verdana" w:cs="Calibri"/>
          <w:snapToGrid w:val="0"/>
          <w:sz w:val="18"/>
          <w:szCs w:val="18"/>
        </w:rPr>
        <w:t>, granting the privileges to users and groups both at database and server level.</w:t>
      </w:r>
    </w:p>
    <w:p w14:paraId="25836C43">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 Having Good experience in </w:t>
      </w:r>
      <w:r>
        <w:rPr>
          <w:rFonts w:ascii="Verdana" w:hAnsi="Verdana" w:cs="Calibri"/>
          <w:b/>
          <w:bCs/>
          <w:snapToGrid w:val="0"/>
          <w:sz w:val="18"/>
          <w:szCs w:val="18"/>
        </w:rPr>
        <w:t>Blob storage and File storage</w:t>
      </w:r>
      <w:r>
        <w:rPr>
          <w:rFonts w:ascii="Verdana" w:hAnsi="Verdana" w:cs="Calibri"/>
          <w:snapToGrid w:val="0"/>
          <w:sz w:val="18"/>
          <w:szCs w:val="18"/>
        </w:rPr>
        <w:t>.</w:t>
      </w:r>
    </w:p>
    <w:p w14:paraId="3DDD1444">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Good experience in </w:t>
      </w:r>
      <w:r>
        <w:rPr>
          <w:rFonts w:ascii="Verdana" w:hAnsi="Verdana" w:cs="Calibri"/>
          <w:b/>
          <w:bCs/>
          <w:snapToGrid w:val="0"/>
          <w:sz w:val="18"/>
          <w:szCs w:val="18"/>
        </w:rPr>
        <w:t>PowerShell</w:t>
      </w:r>
      <w:r>
        <w:rPr>
          <w:rFonts w:ascii="Verdana" w:hAnsi="Verdana" w:cs="Calibri"/>
          <w:snapToGrid w:val="0"/>
          <w:sz w:val="18"/>
          <w:szCs w:val="18"/>
        </w:rPr>
        <w:t xml:space="preserve"> scripting to automate DBA tasks and health reports.</w:t>
      </w:r>
    </w:p>
    <w:p w14:paraId="655F4AF2">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Database Integrity Checks, Update Database Statistics and </w:t>
      </w:r>
      <w:r>
        <w:rPr>
          <w:rFonts w:ascii="Verdana" w:hAnsi="Verdana" w:cs="Calibri"/>
          <w:b/>
          <w:bCs/>
          <w:snapToGrid w:val="0"/>
          <w:sz w:val="18"/>
          <w:szCs w:val="18"/>
        </w:rPr>
        <w:t>Re-build, Re-Organizing</w:t>
      </w:r>
      <w:r>
        <w:rPr>
          <w:rFonts w:ascii="Verdana" w:hAnsi="Verdana" w:cs="Calibri"/>
          <w:snapToGrid w:val="0"/>
          <w:sz w:val="18"/>
          <w:szCs w:val="18"/>
        </w:rPr>
        <w:t>.</w:t>
      </w:r>
    </w:p>
    <w:p w14:paraId="00459C69">
      <w:pPr>
        <w:pStyle w:val="31"/>
        <w:widowControl w:val="0"/>
        <w:numPr>
          <w:ilvl w:val="0"/>
          <w:numId w:val="4"/>
        </w:numPr>
        <w:autoSpaceDE w:val="0"/>
        <w:autoSpaceDN w:val="0"/>
        <w:adjustRightInd w:val="0"/>
        <w:spacing w:line="240" w:lineRule="auto"/>
        <w:jc w:val="both"/>
        <w:rPr>
          <w:rFonts w:ascii="Verdana" w:hAnsi="Verdana" w:cs="Calibri"/>
          <w:sz w:val="18"/>
          <w:szCs w:val="18"/>
        </w:rPr>
      </w:pPr>
      <w:r>
        <w:rPr>
          <w:rFonts w:ascii="Verdana" w:hAnsi="Verdana" w:cs="Calibri"/>
          <w:sz w:val="18"/>
          <w:szCs w:val="18"/>
        </w:rPr>
        <w:t xml:space="preserve">Attending regular database </w:t>
      </w:r>
      <w:r>
        <w:rPr>
          <w:rFonts w:ascii="Verdana" w:hAnsi="Verdana" w:cs="Calibri"/>
          <w:b/>
          <w:bCs/>
          <w:sz w:val="18"/>
          <w:szCs w:val="18"/>
        </w:rPr>
        <w:t>backups and restores</w:t>
      </w:r>
      <w:r>
        <w:rPr>
          <w:rFonts w:ascii="Verdana" w:hAnsi="Verdana" w:cs="Calibri"/>
          <w:sz w:val="18"/>
          <w:szCs w:val="18"/>
        </w:rPr>
        <w:t xml:space="preserve"> as well as disaster recovery tests. </w:t>
      </w:r>
    </w:p>
    <w:p w14:paraId="2B285B8D">
      <w:pPr>
        <w:pStyle w:val="31"/>
        <w:widowControl w:val="0"/>
        <w:numPr>
          <w:ilvl w:val="0"/>
          <w:numId w:val="4"/>
        </w:numPr>
        <w:shd w:val="clear" w:color="auto" w:fill="FFFFFF"/>
        <w:tabs>
          <w:tab w:val="left" w:pos="0"/>
          <w:tab w:val="left" w:pos="720"/>
        </w:tabs>
        <w:autoSpaceDE w:val="0"/>
        <w:autoSpaceDN w:val="0"/>
        <w:adjustRightInd w:val="0"/>
        <w:spacing w:line="240" w:lineRule="auto"/>
        <w:jc w:val="both"/>
        <w:rPr>
          <w:rFonts w:ascii="Verdana" w:hAnsi="Verdana" w:cs="Calibri"/>
          <w:snapToGrid w:val="0"/>
          <w:sz w:val="18"/>
          <w:szCs w:val="18"/>
        </w:rPr>
      </w:pPr>
      <w:r>
        <w:rPr>
          <w:rFonts w:ascii="Verdana" w:hAnsi="Verdana" w:cs="Calibri"/>
          <w:snapToGrid w:val="0"/>
          <w:sz w:val="18"/>
          <w:szCs w:val="18"/>
        </w:rPr>
        <w:t xml:space="preserve">Provided escalation Level </w:t>
      </w:r>
      <w:r>
        <w:rPr>
          <w:rFonts w:ascii="Verdana" w:hAnsi="Verdana" w:cs="Calibri"/>
          <w:b/>
          <w:bCs/>
          <w:snapToGrid w:val="0"/>
          <w:sz w:val="18"/>
          <w:szCs w:val="18"/>
        </w:rPr>
        <w:t>2</w:t>
      </w:r>
      <w:r>
        <w:rPr>
          <w:rFonts w:ascii="Verdana" w:hAnsi="Verdana" w:cs="Calibri"/>
          <w:snapToGrid w:val="0"/>
          <w:sz w:val="18"/>
          <w:szCs w:val="18"/>
        </w:rPr>
        <w:t xml:space="preserve"> Technical </w:t>
      </w:r>
      <w:r>
        <w:rPr>
          <w:rFonts w:ascii="Verdana" w:hAnsi="Verdana" w:cs="Calibri"/>
          <w:b/>
          <w:bCs/>
          <w:snapToGrid w:val="0"/>
          <w:sz w:val="18"/>
          <w:szCs w:val="18"/>
        </w:rPr>
        <w:t>24x7</w:t>
      </w:r>
      <w:r>
        <w:rPr>
          <w:rFonts w:ascii="Verdana" w:hAnsi="Verdana" w:cs="Calibri"/>
          <w:snapToGrid w:val="0"/>
          <w:sz w:val="18"/>
          <w:szCs w:val="18"/>
        </w:rPr>
        <w:t xml:space="preserve"> support.</w:t>
      </w:r>
    </w:p>
    <w:p w14:paraId="464CEE1B">
      <w:pPr>
        <w:shd w:val="clear" w:color="auto" w:fill="FFFFFF"/>
        <w:tabs>
          <w:tab w:val="left" w:pos="0"/>
          <w:tab w:val="left" w:pos="720"/>
        </w:tabs>
        <w:jc w:val="both"/>
        <w:rPr>
          <w:rFonts w:ascii="Verdana" w:hAnsi="Verdana" w:cs="Calibri"/>
          <w:snapToGrid w:val="0"/>
          <w:sz w:val="18"/>
          <w:szCs w:val="18"/>
        </w:rPr>
      </w:pPr>
    </w:p>
    <w:p w14:paraId="10574DC0">
      <w:pPr>
        <w:spacing w:line="240" w:lineRule="auto"/>
        <w:jc w:val="both"/>
        <w:rPr>
          <w:rFonts w:ascii="Verdana" w:hAnsi="Verdana" w:cs="Calibri" w:eastAsiaTheme="minorHAnsi"/>
          <w:sz w:val="18"/>
          <w:szCs w:val="18"/>
        </w:rPr>
      </w:pPr>
      <w:r>
        <w:rPr>
          <w:rFonts w:ascii="Verdana" w:hAnsi="Verdana" w:eastAsia="Calibri" w:cs="Calibri"/>
          <w:b/>
          <w:sz w:val="18"/>
          <w:szCs w:val="18"/>
          <w:u w:val="single"/>
        </w:rPr>
        <w:t>Environment</w:t>
      </w:r>
      <w:r>
        <w:rPr>
          <w:rFonts w:ascii="Verdana" w:hAnsi="Verdana" w:eastAsia="Calibri" w:cs="Calibri"/>
          <w:bCs/>
          <w:sz w:val="18"/>
          <w:szCs w:val="18"/>
        </w:rPr>
        <w:t>:</w:t>
      </w:r>
      <w:r>
        <w:rPr>
          <w:rFonts w:ascii="Verdana" w:hAnsi="Verdana" w:cs="Calibri"/>
          <w:bCs/>
          <w:sz w:val="18"/>
          <w:szCs w:val="18"/>
        </w:rPr>
        <w:t xml:space="preserve"> SSIS, SSAS, T-SQL, SQL Server 2012/2014, Sentry One, Windows clusters, PAAS, IAAS, Managed instances, SSCM, DTA, Profiler, Query Analyzer, SSMS, Power shell. </w:t>
      </w:r>
      <w:r>
        <w:rPr>
          <w:rFonts w:ascii="Verdana" w:hAnsi="Verdana" w:eastAsia="Calibri" w:cs="Calibri"/>
          <w:bCs/>
          <w:sz w:val="18"/>
          <w:szCs w:val="18"/>
        </w:rPr>
        <w:t>Lambda,</w:t>
      </w:r>
      <w:r>
        <w:rPr>
          <w:rFonts w:ascii="Verdana" w:hAnsi="Verdana" w:cs="Calibri" w:eastAsiaTheme="minorHAnsi"/>
          <w:color w:val="000000"/>
          <w:sz w:val="18"/>
          <w:szCs w:val="18"/>
        </w:rPr>
        <w:t xml:space="preserve"> TDE, </w:t>
      </w:r>
      <w:r>
        <w:rPr>
          <w:rFonts w:ascii="Verdana" w:hAnsi="Verdana" w:cs="Calibri" w:eastAsiaTheme="minorHAnsi"/>
          <w:sz w:val="18"/>
          <w:szCs w:val="18"/>
        </w:rPr>
        <w:t>Transactional Replication, PowerShell, Clustering, DMS, DMA, Windows 2016/2012/2008R2/2008/2003, DMV’s.</w:t>
      </w:r>
    </w:p>
    <w:p w14:paraId="750F0815">
      <w:pPr>
        <w:spacing w:line="240" w:lineRule="auto"/>
        <w:jc w:val="both"/>
        <w:rPr>
          <w:rFonts w:ascii="Verdana" w:hAnsi="Verdana" w:cs="Calibri" w:eastAsiaTheme="minorHAnsi"/>
          <w:sz w:val="18"/>
          <w:szCs w:val="18"/>
        </w:rPr>
      </w:pPr>
    </w:p>
    <w:p w14:paraId="6613C28E">
      <w:pPr>
        <w:spacing w:line="240" w:lineRule="auto"/>
        <w:jc w:val="both"/>
        <w:rPr>
          <w:rFonts w:ascii="Verdana" w:hAnsi="Verdana" w:eastAsia="Calibri" w:cs="Calibri"/>
          <w:b/>
          <w:sz w:val="18"/>
          <w:szCs w:val="18"/>
        </w:rPr>
      </w:pPr>
      <w:r>
        <w:rPr>
          <w:rFonts w:ascii="Verdana" w:hAnsi="Verdana" w:eastAsia="Cambria" w:cs="Calibri"/>
          <w:b/>
          <w:bCs/>
          <w:sz w:val="18"/>
          <w:szCs w:val="18"/>
          <w:u w:val="single"/>
        </w:rPr>
        <w:t>Client: Anthem Biosciences India</w:t>
      </w:r>
      <w:r>
        <w:rPr>
          <w:rFonts w:ascii="Verdana" w:hAnsi="Verdana" w:eastAsia="Cambria" w:cs="Calibri"/>
          <w:b/>
          <w:bCs/>
          <w:sz w:val="18"/>
          <w:szCs w:val="18"/>
        </w:rPr>
        <w:tab/>
      </w:r>
      <w:r>
        <w:rPr>
          <w:rFonts w:ascii="Verdana" w:hAnsi="Verdana" w:eastAsia="Cambria" w:cs="Calibri"/>
          <w:b/>
          <w:bCs/>
          <w:sz w:val="18"/>
          <w:szCs w:val="18"/>
        </w:rPr>
        <w:tab/>
      </w:r>
      <w:r>
        <w:rPr>
          <w:rFonts w:ascii="Verdana" w:hAnsi="Verdana" w:eastAsia="Cambria" w:cs="Calibri"/>
          <w:b/>
          <w:bCs/>
          <w:sz w:val="18"/>
          <w:szCs w:val="18"/>
        </w:rPr>
        <w:tab/>
      </w:r>
      <w:r>
        <w:rPr>
          <w:rFonts w:ascii="Verdana" w:hAnsi="Verdana" w:eastAsia="Cambria" w:cs="Calibri"/>
          <w:b/>
          <w:bCs/>
          <w:sz w:val="18"/>
          <w:szCs w:val="18"/>
        </w:rPr>
        <w:t xml:space="preserve">                                May 2019 –July 2022</w:t>
      </w:r>
    </w:p>
    <w:p w14:paraId="1F1BB607">
      <w:pPr>
        <w:pStyle w:val="38"/>
        <w:spacing w:line="276" w:lineRule="auto"/>
        <w:jc w:val="both"/>
        <w:rPr>
          <w:rFonts w:ascii="Verdana" w:hAnsi="Verdana" w:cs="Calibri"/>
          <w:b/>
          <w:bCs/>
          <w:sz w:val="18"/>
          <w:szCs w:val="18"/>
          <w:u w:val="single"/>
        </w:rPr>
      </w:pPr>
      <w:r>
        <w:rPr>
          <w:rFonts w:ascii="Verdana" w:hAnsi="Verdana" w:eastAsia="Calibri" w:cs="Calibri"/>
          <w:b/>
          <w:sz w:val="18"/>
          <w:szCs w:val="18"/>
          <w:u w:val="single"/>
        </w:rPr>
        <w:t>Title:</w:t>
      </w:r>
      <w:r>
        <w:rPr>
          <w:rFonts w:ascii="Verdana" w:hAnsi="Verdana" w:eastAsia="Cambria" w:cs="Calibri"/>
          <w:b/>
          <w:bCs/>
          <w:sz w:val="18"/>
          <w:szCs w:val="18"/>
          <w:u w:val="single"/>
        </w:rPr>
        <w:t xml:space="preserve"> Database</w:t>
      </w:r>
      <w:r>
        <w:rPr>
          <w:rFonts w:ascii="Verdana" w:hAnsi="Verdana" w:cs="Calibri"/>
          <w:b/>
          <w:bCs/>
          <w:sz w:val="18"/>
          <w:szCs w:val="18"/>
          <w:u w:val="single"/>
        </w:rPr>
        <w:t xml:space="preserve"> Administrator/Developer</w:t>
      </w:r>
    </w:p>
    <w:p w14:paraId="0522E85D">
      <w:pPr>
        <w:pStyle w:val="38"/>
        <w:spacing w:line="276" w:lineRule="auto"/>
        <w:jc w:val="both"/>
        <w:rPr>
          <w:rFonts w:ascii="Verdana" w:hAnsi="Verdana" w:cs="Calibri"/>
          <w:b/>
          <w:bCs/>
          <w:sz w:val="18"/>
          <w:szCs w:val="18"/>
          <w:u w:val="single"/>
        </w:rPr>
      </w:pPr>
      <w:r>
        <w:rPr>
          <w:rFonts w:ascii="Verdana" w:hAnsi="Verdana" w:cs="Calibri"/>
          <w:b/>
          <w:bCs/>
          <w:sz w:val="18"/>
          <w:szCs w:val="18"/>
          <w:u w:val="single"/>
        </w:rPr>
        <w:t>Domain: Health care</w:t>
      </w:r>
    </w:p>
    <w:p w14:paraId="2738E5A5">
      <w:pPr>
        <w:pStyle w:val="38"/>
        <w:spacing w:line="276" w:lineRule="auto"/>
        <w:jc w:val="both"/>
        <w:rPr>
          <w:rFonts w:ascii="Verdana" w:hAnsi="Verdana" w:cs="Calibri"/>
          <w:b/>
          <w:bCs/>
          <w:sz w:val="18"/>
          <w:szCs w:val="18"/>
        </w:rPr>
      </w:pPr>
    </w:p>
    <w:p w14:paraId="4CCEA4B6">
      <w:pPr>
        <w:pStyle w:val="38"/>
        <w:jc w:val="both"/>
        <w:rPr>
          <w:rFonts w:ascii="Verdana" w:hAnsi="Verdana" w:eastAsia="Cambria" w:cs="Calibri"/>
          <w:sz w:val="18"/>
          <w:szCs w:val="18"/>
        </w:rPr>
      </w:pPr>
      <w:r>
        <w:rPr>
          <w:rFonts w:ascii="Verdana" w:hAnsi="Verdana" w:eastAsia="Cambria" w:cs="Calibri"/>
          <w:b/>
          <w:bCs/>
          <w:sz w:val="18"/>
          <w:szCs w:val="18"/>
          <w:u w:val="single"/>
        </w:rPr>
        <w:t>Description:</w:t>
      </w:r>
      <w:r>
        <w:rPr>
          <w:rFonts w:ascii="Verdana" w:hAnsi="Verdana" w:cs="Calibri"/>
          <w:sz w:val="18"/>
          <w:szCs w:val="18"/>
        </w:rPr>
        <w:t xml:space="preserve"> </w:t>
      </w:r>
      <w:r>
        <w:rPr>
          <w:rFonts w:ascii="Verdana" w:hAnsi="Verdana" w:cs="Calibri"/>
          <w:sz w:val="18"/>
          <w:szCs w:val="18"/>
        </w:rPr>
        <w:br w:type="textWrapping"/>
      </w:r>
      <w:r>
        <w:rPr>
          <w:rFonts w:ascii="Verdana" w:hAnsi="Verdana" w:eastAsia="Cambria" w:cs="Calibri"/>
          <w:sz w:val="18"/>
          <w:szCs w:val="18"/>
        </w:rPr>
        <w:t xml:space="preserve">As a PostgreSQL/Developer, provided comprehensive database support, including analyzing processes, optimizing PostgreSQL Server databases, and developing custom functionality. Worked with cross-functional teams to integrate systems, manage reporting solutions, and ensure data integrity and security. Leveraged expertise in SQL, SSRS, Tableau, Power BI, and cloud platforms such as Azure and AWS to deliver high-quality solutions aligned with business needs. Facilitated migrations and managed high-availability PostgreSQL Server environments. </w:t>
      </w:r>
    </w:p>
    <w:p w14:paraId="2E91B5AE">
      <w:pPr>
        <w:pStyle w:val="38"/>
        <w:jc w:val="both"/>
        <w:rPr>
          <w:rFonts w:ascii="Verdana" w:hAnsi="Verdana" w:eastAsia="Cambria" w:cs="Calibri"/>
          <w:sz w:val="18"/>
          <w:szCs w:val="18"/>
        </w:rPr>
      </w:pPr>
      <w:r>
        <w:rPr>
          <w:rFonts w:ascii="Verdana" w:hAnsi="Verdana" w:eastAsia="Cambria" w:cs="Calibri"/>
          <w:sz w:val="18"/>
          <w:szCs w:val="18"/>
        </w:rPr>
        <w:t xml:space="preserve"> </w:t>
      </w:r>
    </w:p>
    <w:p w14:paraId="26F3ACB4">
      <w:pPr>
        <w:pStyle w:val="37"/>
        <w:spacing w:line="276" w:lineRule="auto"/>
        <w:jc w:val="both"/>
        <w:rPr>
          <w:rFonts w:ascii="Verdana" w:hAnsi="Verdana" w:eastAsia="Cambria"/>
          <w:b/>
          <w:bCs/>
          <w:sz w:val="18"/>
          <w:szCs w:val="18"/>
          <w:u w:val="single"/>
        </w:rPr>
      </w:pPr>
      <w:r>
        <w:rPr>
          <w:rFonts w:ascii="Verdana" w:hAnsi="Verdana" w:eastAsia="Cambria"/>
          <w:b/>
          <w:bCs/>
          <w:sz w:val="18"/>
          <w:szCs w:val="18"/>
          <w:u w:val="single"/>
        </w:rPr>
        <w:t>Roles and Responsibilities:</w:t>
      </w:r>
    </w:p>
    <w:p w14:paraId="6D353CB8">
      <w:pPr>
        <w:pStyle w:val="37"/>
        <w:spacing w:line="276" w:lineRule="auto"/>
        <w:jc w:val="both"/>
        <w:rPr>
          <w:rFonts w:ascii="Verdana" w:hAnsi="Verdana" w:eastAsia="Cambria"/>
          <w:b/>
          <w:bCs/>
          <w:sz w:val="18"/>
          <w:szCs w:val="18"/>
          <w:u w:val="single"/>
        </w:rPr>
      </w:pPr>
    </w:p>
    <w:p w14:paraId="2E675C0D">
      <w:pPr>
        <w:pStyle w:val="37"/>
        <w:numPr>
          <w:ilvl w:val="0"/>
          <w:numId w:val="5"/>
        </w:numPr>
        <w:spacing w:line="276" w:lineRule="auto"/>
        <w:jc w:val="both"/>
        <w:rPr>
          <w:rFonts w:ascii="Verdana" w:hAnsi="Verdana"/>
          <w:sz w:val="18"/>
          <w:szCs w:val="18"/>
        </w:rPr>
      </w:pPr>
      <w:r>
        <w:rPr>
          <w:rFonts w:ascii="Verdana" w:hAnsi="Verdana"/>
          <w:sz w:val="18"/>
          <w:szCs w:val="18"/>
        </w:rPr>
        <w:t xml:space="preserve">Experienced in </w:t>
      </w:r>
      <w:r>
        <w:rPr>
          <w:rFonts w:ascii="Verdana" w:hAnsi="Verdana"/>
          <w:b/>
          <w:bCs/>
          <w:sz w:val="18"/>
          <w:szCs w:val="18"/>
        </w:rPr>
        <w:t>configuring</w:t>
      </w:r>
      <w:r>
        <w:rPr>
          <w:rFonts w:ascii="Verdana" w:hAnsi="Verdana"/>
          <w:sz w:val="18"/>
          <w:szCs w:val="18"/>
        </w:rPr>
        <w:t xml:space="preserve"> and performance tuning of PostgreSQL database in the Cloud (</w:t>
      </w:r>
      <w:r>
        <w:rPr>
          <w:rFonts w:ascii="Verdana" w:hAnsi="Verdana"/>
          <w:b/>
          <w:bCs/>
          <w:sz w:val="18"/>
          <w:szCs w:val="18"/>
        </w:rPr>
        <w:t>AWS &amp; Azure</w:t>
      </w:r>
      <w:r>
        <w:rPr>
          <w:rFonts w:ascii="Verdana" w:hAnsi="Verdana"/>
          <w:sz w:val="18"/>
          <w:szCs w:val="18"/>
        </w:rPr>
        <w:t xml:space="preserve">) as well as on-Premises. </w:t>
      </w:r>
    </w:p>
    <w:p w14:paraId="4E432647">
      <w:pPr>
        <w:pStyle w:val="37"/>
        <w:numPr>
          <w:ilvl w:val="0"/>
          <w:numId w:val="5"/>
        </w:numPr>
        <w:spacing w:line="276" w:lineRule="auto"/>
        <w:jc w:val="both"/>
        <w:rPr>
          <w:rFonts w:ascii="Verdana" w:hAnsi="Verdana"/>
          <w:sz w:val="18"/>
          <w:szCs w:val="18"/>
        </w:rPr>
      </w:pPr>
      <w:r>
        <w:rPr>
          <w:rFonts w:ascii="Verdana" w:hAnsi="Verdana"/>
          <w:sz w:val="18"/>
          <w:szCs w:val="18"/>
        </w:rPr>
        <w:t xml:space="preserve">Administered and managed PostgreSQL databases in production, development, and testing environments from versions ranging from PostgreSQL </w:t>
      </w:r>
      <w:r>
        <w:rPr>
          <w:rFonts w:ascii="Verdana" w:hAnsi="Verdana"/>
          <w:b/>
          <w:bCs/>
          <w:sz w:val="18"/>
          <w:szCs w:val="18"/>
        </w:rPr>
        <w:t>9.6,10,11 and 12</w:t>
      </w:r>
      <w:r>
        <w:rPr>
          <w:rFonts w:ascii="Verdana" w:hAnsi="Verdana"/>
          <w:sz w:val="18"/>
          <w:szCs w:val="18"/>
        </w:rPr>
        <w:t xml:space="preserve">. </w:t>
      </w:r>
    </w:p>
    <w:p w14:paraId="01205D8B">
      <w:pPr>
        <w:pStyle w:val="37"/>
        <w:numPr>
          <w:ilvl w:val="0"/>
          <w:numId w:val="5"/>
        </w:numPr>
        <w:spacing w:line="276" w:lineRule="auto"/>
        <w:jc w:val="both"/>
        <w:rPr>
          <w:rFonts w:ascii="Verdana" w:hAnsi="Verdana"/>
          <w:sz w:val="18"/>
          <w:szCs w:val="18"/>
        </w:rPr>
      </w:pPr>
      <w:r>
        <w:rPr>
          <w:rFonts w:ascii="Verdana" w:hAnsi="Verdana"/>
          <w:sz w:val="18"/>
          <w:szCs w:val="18"/>
        </w:rPr>
        <w:t>Implemented and supported high availability and disaster recovery solutions for PostgreSQL databases.</w:t>
      </w:r>
    </w:p>
    <w:p w14:paraId="51B1589D">
      <w:pPr>
        <w:pStyle w:val="37"/>
        <w:numPr>
          <w:ilvl w:val="0"/>
          <w:numId w:val="5"/>
        </w:numPr>
        <w:spacing w:line="276" w:lineRule="auto"/>
        <w:jc w:val="both"/>
        <w:rPr>
          <w:rFonts w:ascii="Verdana" w:hAnsi="Verdana"/>
          <w:sz w:val="18"/>
          <w:szCs w:val="18"/>
        </w:rPr>
      </w:pPr>
      <w:r>
        <w:rPr>
          <w:rFonts w:ascii="Verdana" w:hAnsi="Verdana"/>
          <w:sz w:val="18"/>
          <w:szCs w:val="18"/>
        </w:rPr>
        <w:t xml:space="preserve"> </w:t>
      </w:r>
      <w:r>
        <w:rPr>
          <w:rFonts w:ascii="Verdana" w:hAnsi="Verdana" w:eastAsia="Cambria"/>
          <w:color w:val="000000" w:themeColor="text1"/>
          <w:sz w:val="18"/>
          <w:szCs w:val="18"/>
          <w14:textFill>
            <w14:solidFill>
              <w14:schemeClr w14:val="tx1"/>
            </w14:solidFill>
          </w14:textFill>
        </w:rPr>
        <w:t xml:space="preserve">Managed and supported a large PostgreSQL database with over </w:t>
      </w:r>
      <w:r>
        <w:rPr>
          <w:rFonts w:ascii="Verdana" w:hAnsi="Verdana" w:eastAsia="Cambria"/>
          <w:b/>
          <w:bCs/>
          <w:color w:val="000000" w:themeColor="text1"/>
          <w:sz w:val="18"/>
          <w:szCs w:val="18"/>
          <w14:textFill>
            <w14:solidFill>
              <w14:schemeClr w14:val="tx1"/>
            </w14:solidFill>
          </w14:textFill>
        </w:rPr>
        <w:t>20 TB of data</w:t>
      </w:r>
      <w:r>
        <w:rPr>
          <w:rFonts w:ascii="Verdana" w:hAnsi="Verdana" w:eastAsia="Cambria"/>
          <w:color w:val="000000" w:themeColor="text1"/>
          <w:sz w:val="18"/>
          <w:szCs w:val="18"/>
          <w14:textFill>
            <w14:solidFill>
              <w14:schemeClr w14:val="tx1"/>
            </w14:solidFill>
          </w14:textFill>
        </w:rPr>
        <w:t>, including backups, restores, monitoring, and performance tuning.</w:t>
      </w:r>
    </w:p>
    <w:p w14:paraId="1BA164F1">
      <w:pPr>
        <w:pStyle w:val="37"/>
        <w:numPr>
          <w:ilvl w:val="0"/>
          <w:numId w:val="5"/>
        </w:numPr>
        <w:spacing w:line="276" w:lineRule="auto"/>
        <w:jc w:val="both"/>
        <w:rPr>
          <w:rFonts w:ascii="Verdana" w:hAnsi="Verdana"/>
          <w:sz w:val="18"/>
          <w:szCs w:val="18"/>
        </w:rPr>
      </w:pPr>
      <w:r>
        <w:rPr>
          <w:rFonts w:ascii="Verdana" w:hAnsi="Verdana"/>
          <w:sz w:val="18"/>
          <w:szCs w:val="18"/>
        </w:rPr>
        <w:t xml:space="preserve"> Tuning </w:t>
      </w:r>
      <w:r>
        <w:rPr>
          <w:rFonts w:ascii="Verdana" w:hAnsi="Verdana"/>
          <w:b/>
          <w:bCs/>
          <w:sz w:val="18"/>
          <w:szCs w:val="18"/>
        </w:rPr>
        <w:t xml:space="preserve">auto vacuum parameters </w:t>
      </w:r>
      <w:r>
        <w:rPr>
          <w:rFonts w:ascii="Verdana" w:hAnsi="Verdana"/>
          <w:sz w:val="18"/>
          <w:szCs w:val="18"/>
        </w:rPr>
        <w:t>to ensure up to date table stats and reclaim space consumed by dead tuples.</w:t>
      </w:r>
    </w:p>
    <w:p w14:paraId="19AA31B1">
      <w:pPr>
        <w:pStyle w:val="37"/>
        <w:numPr>
          <w:ilvl w:val="0"/>
          <w:numId w:val="5"/>
        </w:numPr>
        <w:spacing w:line="276" w:lineRule="auto"/>
        <w:jc w:val="both"/>
        <w:rPr>
          <w:rFonts w:ascii="Verdana" w:hAnsi="Verdana"/>
          <w:sz w:val="18"/>
          <w:szCs w:val="18"/>
        </w:rPr>
      </w:pPr>
      <w:r>
        <w:rPr>
          <w:rFonts w:ascii="Verdana" w:hAnsi="Verdana"/>
          <w:sz w:val="18"/>
          <w:szCs w:val="18"/>
        </w:rPr>
        <w:t xml:space="preserve">Patching and upgrading the </w:t>
      </w:r>
      <w:r>
        <w:rPr>
          <w:rFonts w:ascii="Verdana" w:hAnsi="Verdana"/>
          <w:b/>
          <w:bCs/>
          <w:sz w:val="18"/>
          <w:szCs w:val="18"/>
        </w:rPr>
        <w:t>PostgreSQL DBs</w:t>
      </w:r>
      <w:r>
        <w:rPr>
          <w:rFonts w:ascii="Verdana" w:hAnsi="Verdana"/>
          <w:sz w:val="18"/>
          <w:szCs w:val="18"/>
        </w:rPr>
        <w:t xml:space="preserve"> to current using</w:t>
      </w:r>
      <w:r>
        <w:rPr>
          <w:rFonts w:ascii="Verdana" w:hAnsi="Verdana"/>
          <w:b/>
          <w:bCs/>
          <w:sz w:val="18"/>
          <w:szCs w:val="18"/>
          <w:lang w:val="en"/>
        </w:rPr>
        <w:t xml:space="preserve"> Liquibase</w:t>
      </w:r>
      <w:r>
        <w:rPr>
          <w:rFonts w:ascii="Verdana" w:hAnsi="Verdana"/>
          <w:sz w:val="18"/>
          <w:szCs w:val="18"/>
          <w:lang w:val="en"/>
        </w:rPr>
        <w:t> to operationalize database changes, ensuring smooth version control and deployment of database updates.</w:t>
      </w:r>
    </w:p>
    <w:p w14:paraId="3141195C">
      <w:pPr>
        <w:pStyle w:val="31"/>
        <w:numPr>
          <w:ilvl w:val="0"/>
          <w:numId w:val="5"/>
        </w:numPr>
        <w:jc w:val="both"/>
        <w:rPr>
          <w:rFonts w:ascii="Verdana" w:hAnsi="Verdana" w:eastAsia="Cambria" w:cs="Calibri"/>
          <w:color w:val="000000" w:themeColor="text1"/>
          <w:sz w:val="18"/>
          <w:szCs w:val="18"/>
          <w14:textFill>
            <w14:solidFill>
              <w14:schemeClr w14:val="tx1"/>
            </w14:solidFill>
          </w14:textFill>
        </w:rPr>
      </w:pPr>
      <w:r>
        <w:rPr>
          <w:rFonts w:ascii="Verdana" w:hAnsi="Verdana" w:eastAsia="Cambria" w:cs="Calibri"/>
          <w:color w:val="000000" w:themeColor="text1"/>
          <w:sz w:val="18"/>
          <w:szCs w:val="18"/>
          <w14:textFill>
            <w14:solidFill>
              <w14:schemeClr w14:val="tx1"/>
            </w14:solidFill>
          </w14:textFill>
        </w:rPr>
        <w:t xml:space="preserve">Have done data migration activities from </w:t>
      </w:r>
      <w:r>
        <w:rPr>
          <w:rFonts w:ascii="Verdana" w:hAnsi="Verdana" w:eastAsia="Cambria" w:cs="Calibri"/>
          <w:b/>
          <w:bCs/>
          <w:color w:val="000000" w:themeColor="text1"/>
          <w:sz w:val="18"/>
          <w:szCs w:val="18"/>
          <w14:textFill>
            <w14:solidFill>
              <w14:schemeClr w14:val="tx1"/>
            </w14:solidFill>
          </w14:textFill>
        </w:rPr>
        <w:t>MS SQL</w:t>
      </w:r>
      <w:r>
        <w:rPr>
          <w:rFonts w:ascii="Verdana" w:hAnsi="Verdana" w:eastAsia="Cambria" w:cs="Calibri"/>
          <w:color w:val="000000" w:themeColor="text1"/>
          <w:sz w:val="18"/>
          <w:szCs w:val="18"/>
          <w14:textFill>
            <w14:solidFill>
              <w14:schemeClr w14:val="tx1"/>
            </w14:solidFill>
          </w14:textFill>
        </w:rPr>
        <w:t xml:space="preserve"> On-prem to </w:t>
      </w:r>
      <w:r>
        <w:rPr>
          <w:rFonts w:ascii="Verdana" w:hAnsi="Verdana" w:eastAsia="Cambria" w:cs="Calibri"/>
          <w:b/>
          <w:bCs/>
          <w:color w:val="000000" w:themeColor="text1"/>
          <w:sz w:val="18"/>
          <w:szCs w:val="18"/>
          <w14:textFill>
            <w14:solidFill>
              <w14:schemeClr w14:val="tx1"/>
            </w14:solidFill>
          </w14:textFill>
        </w:rPr>
        <w:t>PostgreSQL</w:t>
      </w:r>
      <w:r>
        <w:rPr>
          <w:rFonts w:ascii="Verdana" w:hAnsi="Verdana" w:eastAsia="Cambria" w:cs="Calibri"/>
          <w:color w:val="000000" w:themeColor="text1"/>
          <w:sz w:val="18"/>
          <w:szCs w:val="18"/>
          <w14:textFill>
            <w14:solidFill>
              <w14:schemeClr w14:val="tx1"/>
            </w14:solidFill>
          </w14:textFill>
        </w:rPr>
        <w:t xml:space="preserve"> on Prem/cloud.</w:t>
      </w:r>
    </w:p>
    <w:p w14:paraId="2976B1E5">
      <w:pPr>
        <w:pStyle w:val="31"/>
        <w:numPr>
          <w:ilvl w:val="0"/>
          <w:numId w:val="5"/>
        </w:numPr>
        <w:jc w:val="both"/>
        <w:rPr>
          <w:rFonts w:ascii="Verdana" w:hAnsi="Verdana" w:eastAsia="Cambria" w:cs="Calibri"/>
          <w:color w:val="000000" w:themeColor="text1"/>
          <w:sz w:val="18"/>
          <w:szCs w:val="18"/>
          <w14:textFill>
            <w14:solidFill>
              <w14:schemeClr w14:val="tx1"/>
            </w14:solidFill>
          </w14:textFill>
        </w:rPr>
      </w:pPr>
      <w:bookmarkStart w:id="2" w:name="_Hlk178246427"/>
      <w:r>
        <w:rPr>
          <w:rFonts w:ascii="Verdana" w:hAnsi="Verdana" w:eastAsia="Cambria" w:cs="Calibri"/>
          <w:color w:val="000000" w:themeColor="text1"/>
          <w:sz w:val="18"/>
          <w:szCs w:val="18"/>
          <w14:textFill>
            <w14:solidFill>
              <w14:schemeClr w14:val="tx1"/>
            </w14:solidFill>
          </w14:textFill>
        </w:rPr>
        <w:t xml:space="preserve">Migrated databases to AWS RDS PostgreSQL using </w:t>
      </w:r>
      <w:r>
        <w:rPr>
          <w:rFonts w:ascii="Verdana" w:hAnsi="Verdana" w:eastAsia="Cambria" w:cs="Calibri"/>
          <w:b/>
          <w:bCs/>
          <w:color w:val="000000" w:themeColor="text1"/>
          <w:sz w:val="18"/>
          <w:szCs w:val="18"/>
          <w14:textFill>
            <w14:solidFill>
              <w14:schemeClr w14:val="tx1"/>
            </w14:solidFill>
          </w14:textFill>
        </w:rPr>
        <w:t>AWS Data Migration Service (DMS)</w:t>
      </w:r>
      <w:r>
        <w:rPr>
          <w:rFonts w:ascii="Verdana" w:hAnsi="Verdana" w:eastAsia="Cambria" w:cs="Calibri"/>
          <w:color w:val="000000" w:themeColor="text1"/>
          <w:sz w:val="18"/>
          <w:szCs w:val="18"/>
          <w14:textFill>
            <w14:solidFill>
              <w14:schemeClr w14:val="tx1"/>
            </w14:solidFill>
          </w14:textFill>
        </w:rPr>
        <w:t xml:space="preserve"> tool.</w:t>
      </w:r>
    </w:p>
    <w:bookmarkEnd w:id="2"/>
    <w:p w14:paraId="49935F01">
      <w:pPr>
        <w:pStyle w:val="31"/>
        <w:numPr>
          <w:ilvl w:val="0"/>
          <w:numId w:val="5"/>
        </w:numPr>
        <w:jc w:val="both"/>
        <w:rPr>
          <w:rFonts w:ascii="Verdana" w:hAnsi="Verdana" w:eastAsia="Cambria" w:cs="Calibri"/>
          <w:color w:val="000000" w:themeColor="text1"/>
          <w:sz w:val="18"/>
          <w:szCs w:val="18"/>
          <w14:textFill>
            <w14:solidFill>
              <w14:schemeClr w14:val="tx1"/>
            </w14:solidFill>
          </w14:textFill>
        </w:rPr>
      </w:pPr>
      <w:bookmarkStart w:id="3" w:name="_Hlk177736206"/>
      <w:r>
        <w:rPr>
          <w:rFonts w:ascii="Verdana" w:hAnsi="Verdana" w:eastAsia="Cambria" w:cs="Calibri"/>
          <w:color w:val="000000" w:themeColor="text1"/>
          <w:sz w:val="18"/>
          <w:szCs w:val="18"/>
          <w14:textFill>
            <w14:solidFill>
              <w14:schemeClr w14:val="tx1"/>
            </w14:solidFill>
          </w14:textFill>
        </w:rPr>
        <w:t xml:space="preserve">Responsible for setting up and managing </w:t>
      </w:r>
      <w:r>
        <w:rPr>
          <w:rFonts w:ascii="Verdana" w:hAnsi="Verdana" w:eastAsia="Cambria" w:cs="Calibri"/>
          <w:b/>
          <w:bCs/>
          <w:color w:val="000000" w:themeColor="text1"/>
          <w:sz w:val="18"/>
          <w:szCs w:val="18"/>
          <w14:textFill>
            <w14:solidFill>
              <w14:schemeClr w14:val="tx1"/>
            </w14:solidFill>
          </w14:textFill>
        </w:rPr>
        <w:t>AWS cloud watch metrics</w:t>
      </w:r>
      <w:r>
        <w:rPr>
          <w:rFonts w:ascii="Verdana" w:hAnsi="Verdana" w:eastAsia="Cambria" w:cs="Calibri"/>
          <w:color w:val="000000" w:themeColor="text1"/>
          <w:sz w:val="18"/>
          <w:szCs w:val="18"/>
          <w14:textFill>
            <w14:solidFill>
              <w14:schemeClr w14:val="tx1"/>
            </w14:solidFill>
          </w14:textFill>
        </w:rPr>
        <w:t xml:space="preserve"> and alarms for database monitoring and alerting.</w:t>
      </w:r>
    </w:p>
    <w:bookmarkEnd w:id="3"/>
    <w:p w14:paraId="7CDC3007">
      <w:pPr>
        <w:pStyle w:val="37"/>
        <w:numPr>
          <w:ilvl w:val="0"/>
          <w:numId w:val="5"/>
        </w:numPr>
        <w:jc w:val="both"/>
        <w:rPr>
          <w:rFonts w:ascii="Verdana" w:hAnsi="Verdana"/>
          <w:sz w:val="18"/>
          <w:szCs w:val="18"/>
        </w:rPr>
      </w:pPr>
      <w:r>
        <w:rPr>
          <w:rFonts w:ascii="Verdana" w:hAnsi="Verdana"/>
          <w:sz w:val="18"/>
          <w:szCs w:val="18"/>
        </w:rPr>
        <w:t xml:space="preserve">Good exposure to </w:t>
      </w:r>
      <w:r>
        <w:rPr>
          <w:rFonts w:ascii="Verdana" w:hAnsi="Verdana"/>
          <w:b/>
          <w:bCs/>
          <w:sz w:val="18"/>
          <w:szCs w:val="18"/>
        </w:rPr>
        <w:t>ITIL framework</w:t>
      </w:r>
      <w:r>
        <w:rPr>
          <w:rFonts w:ascii="Verdana" w:hAnsi="Verdana"/>
          <w:sz w:val="18"/>
          <w:szCs w:val="18"/>
        </w:rPr>
        <w:t xml:space="preserve"> Incident management, problem management and change management.</w:t>
      </w:r>
    </w:p>
    <w:p w14:paraId="1B2E6959">
      <w:pPr>
        <w:pStyle w:val="31"/>
        <w:numPr>
          <w:ilvl w:val="0"/>
          <w:numId w:val="5"/>
        </w:numPr>
        <w:spacing w:line="240" w:lineRule="auto"/>
        <w:jc w:val="both"/>
        <w:rPr>
          <w:rFonts w:ascii="Verdana" w:hAnsi="Verdana" w:cs="Calibri"/>
          <w:sz w:val="18"/>
          <w:szCs w:val="18"/>
        </w:rPr>
      </w:pPr>
      <w:r>
        <w:rPr>
          <w:rFonts w:ascii="Verdana" w:hAnsi="Verdana" w:cs="Calibri"/>
          <w:sz w:val="18"/>
          <w:szCs w:val="18"/>
        </w:rPr>
        <w:t xml:space="preserve">  Developed Parameterized, Drill-down, Drill-through, Sub-Reports and Charts in </w:t>
      </w:r>
      <w:r>
        <w:rPr>
          <w:rFonts w:ascii="Verdana" w:hAnsi="Verdana" w:cs="Calibri"/>
          <w:b/>
          <w:bCs/>
          <w:sz w:val="18"/>
          <w:szCs w:val="18"/>
        </w:rPr>
        <w:t>SSRS.</w:t>
      </w:r>
    </w:p>
    <w:p w14:paraId="5E8C4E93">
      <w:pPr>
        <w:pStyle w:val="31"/>
        <w:numPr>
          <w:ilvl w:val="0"/>
          <w:numId w:val="5"/>
        </w:numPr>
        <w:spacing w:line="240" w:lineRule="auto"/>
        <w:jc w:val="both"/>
        <w:rPr>
          <w:rFonts w:ascii="Verdana" w:hAnsi="Verdana" w:cs="Calibri"/>
          <w:sz w:val="18"/>
          <w:szCs w:val="18"/>
        </w:rPr>
      </w:pPr>
      <w:r>
        <w:rPr>
          <w:rFonts w:ascii="Verdana" w:hAnsi="Verdana" w:cs="Calibri"/>
          <w:sz w:val="18"/>
          <w:szCs w:val="18"/>
        </w:rPr>
        <w:t xml:space="preserve"> Identified the Data Sources and defining them to build the Data Source Views.</w:t>
      </w:r>
    </w:p>
    <w:p w14:paraId="47AF5609">
      <w:pPr>
        <w:pStyle w:val="31"/>
        <w:numPr>
          <w:ilvl w:val="0"/>
          <w:numId w:val="5"/>
        </w:numPr>
        <w:spacing w:line="240" w:lineRule="auto"/>
        <w:jc w:val="both"/>
        <w:rPr>
          <w:rFonts w:ascii="Verdana" w:hAnsi="Verdana" w:cs="Calibri"/>
          <w:sz w:val="18"/>
          <w:szCs w:val="18"/>
        </w:rPr>
      </w:pPr>
      <w:r>
        <w:rPr>
          <w:rFonts w:ascii="Verdana" w:hAnsi="Verdana" w:cs="Calibri"/>
          <w:sz w:val="18"/>
          <w:szCs w:val="18"/>
        </w:rPr>
        <w:t xml:space="preserve"> Developed Query for generating drill down and drill through reports in </w:t>
      </w:r>
      <w:r>
        <w:rPr>
          <w:rFonts w:ascii="Verdana" w:hAnsi="Verdana" w:cs="Calibri"/>
          <w:b/>
          <w:bCs/>
          <w:sz w:val="18"/>
          <w:szCs w:val="18"/>
        </w:rPr>
        <w:t>SSRS</w:t>
      </w:r>
      <w:r>
        <w:rPr>
          <w:rFonts w:ascii="Verdana" w:hAnsi="Verdana" w:cs="Calibri"/>
          <w:sz w:val="18"/>
          <w:szCs w:val="18"/>
        </w:rPr>
        <w:t>.</w:t>
      </w:r>
    </w:p>
    <w:p w14:paraId="7C607326">
      <w:pPr>
        <w:pStyle w:val="31"/>
        <w:numPr>
          <w:ilvl w:val="0"/>
          <w:numId w:val="5"/>
        </w:numPr>
        <w:spacing w:line="240" w:lineRule="auto"/>
        <w:jc w:val="both"/>
        <w:rPr>
          <w:rFonts w:ascii="Verdana" w:hAnsi="Verdana" w:cs="Calibri"/>
          <w:sz w:val="18"/>
          <w:szCs w:val="18"/>
        </w:rPr>
      </w:pPr>
      <w:r>
        <w:rPr>
          <w:rFonts w:ascii="Verdana" w:hAnsi="Verdana" w:cs="Calibri"/>
          <w:sz w:val="18"/>
          <w:szCs w:val="18"/>
        </w:rPr>
        <w:t xml:space="preserve"> Formatted </w:t>
      </w:r>
      <w:r>
        <w:rPr>
          <w:rFonts w:ascii="Verdana" w:hAnsi="Verdana" w:cs="Calibri"/>
          <w:b/>
          <w:bCs/>
          <w:sz w:val="18"/>
          <w:szCs w:val="18"/>
        </w:rPr>
        <w:t>SSRS</w:t>
      </w:r>
      <w:r>
        <w:rPr>
          <w:rFonts w:ascii="Verdana" w:hAnsi="Verdana" w:cs="Calibri"/>
          <w:sz w:val="18"/>
          <w:szCs w:val="18"/>
        </w:rPr>
        <w:t xml:space="preserve"> reports using Global Variables, Expressions and Functions for the reports.</w:t>
      </w:r>
    </w:p>
    <w:p w14:paraId="262B87FD">
      <w:pPr>
        <w:pStyle w:val="37"/>
        <w:numPr>
          <w:ilvl w:val="0"/>
          <w:numId w:val="5"/>
        </w:numPr>
        <w:jc w:val="both"/>
        <w:rPr>
          <w:rFonts w:ascii="Verdana" w:hAnsi="Verdana"/>
          <w:sz w:val="18"/>
          <w:szCs w:val="18"/>
        </w:rPr>
      </w:pPr>
      <w:r>
        <w:rPr>
          <w:rFonts w:ascii="Verdana" w:hAnsi="Verdana"/>
          <w:sz w:val="18"/>
          <w:szCs w:val="18"/>
        </w:rPr>
        <w:t>Having good experience in configuring the Site-to-Site and Point-to-Site</w:t>
      </w:r>
      <w:r>
        <w:rPr>
          <w:rFonts w:ascii="Verdana" w:hAnsi="Verdana"/>
          <w:b/>
          <w:bCs/>
          <w:sz w:val="18"/>
          <w:szCs w:val="18"/>
        </w:rPr>
        <w:t xml:space="preserve"> VPN</w:t>
      </w:r>
      <w:r>
        <w:rPr>
          <w:rFonts w:ascii="Verdana" w:hAnsi="Verdana"/>
          <w:sz w:val="18"/>
          <w:szCs w:val="18"/>
        </w:rPr>
        <w:t xml:space="preserve"> connections.</w:t>
      </w:r>
    </w:p>
    <w:p w14:paraId="6F0CA9BB">
      <w:pPr>
        <w:pStyle w:val="37"/>
        <w:numPr>
          <w:ilvl w:val="0"/>
          <w:numId w:val="5"/>
        </w:numPr>
        <w:jc w:val="both"/>
        <w:rPr>
          <w:rFonts w:ascii="Verdana" w:hAnsi="Verdana"/>
          <w:b/>
          <w:bCs/>
          <w:sz w:val="18"/>
          <w:szCs w:val="18"/>
        </w:rPr>
      </w:pPr>
      <w:r>
        <w:rPr>
          <w:rFonts w:ascii="Verdana" w:hAnsi="Verdana"/>
          <w:sz w:val="18"/>
          <w:szCs w:val="18"/>
        </w:rPr>
        <w:t xml:space="preserve">Performance monitoring and optimization in Aurora Postgres amp; Postgres RDS using AWS </w:t>
      </w:r>
      <w:r>
        <w:rPr>
          <w:rFonts w:ascii="Verdana" w:hAnsi="Verdana"/>
          <w:b/>
          <w:bCs/>
          <w:sz w:val="18"/>
          <w:szCs w:val="18"/>
        </w:rPr>
        <w:t>CloudWatch metrics.</w:t>
      </w:r>
    </w:p>
    <w:p w14:paraId="53D86D4F">
      <w:pPr>
        <w:pStyle w:val="37"/>
        <w:numPr>
          <w:ilvl w:val="0"/>
          <w:numId w:val="5"/>
        </w:numPr>
        <w:jc w:val="both"/>
        <w:rPr>
          <w:rFonts w:ascii="Verdana" w:hAnsi="Verdana"/>
          <w:sz w:val="18"/>
          <w:szCs w:val="18"/>
        </w:rPr>
      </w:pPr>
      <w:r>
        <w:rPr>
          <w:rFonts w:ascii="Verdana" w:hAnsi="Verdana"/>
          <w:sz w:val="18"/>
          <w:szCs w:val="18"/>
        </w:rPr>
        <w:t xml:space="preserve"> Cloning the New Aurora Postgres instances using the </w:t>
      </w:r>
      <w:r>
        <w:rPr>
          <w:rFonts w:ascii="Verdana" w:hAnsi="Verdana"/>
          <w:b/>
          <w:bCs/>
          <w:sz w:val="18"/>
          <w:szCs w:val="18"/>
        </w:rPr>
        <w:t>AWS snapshot backups</w:t>
      </w:r>
      <w:r>
        <w:rPr>
          <w:rFonts w:ascii="Verdana" w:hAnsi="Verdana"/>
          <w:sz w:val="18"/>
          <w:szCs w:val="18"/>
        </w:rPr>
        <w:t>.</w:t>
      </w:r>
    </w:p>
    <w:p w14:paraId="30E64BA3">
      <w:pPr>
        <w:pStyle w:val="37"/>
        <w:numPr>
          <w:ilvl w:val="0"/>
          <w:numId w:val="5"/>
        </w:numPr>
        <w:jc w:val="both"/>
        <w:rPr>
          <w:rFonts w:ascii="Verdana" w:hAnsi="Verdana"/>
          <w:sz w:val="18"/>
          <w:szCs w:val="18"/>
        </w:rPr>
      </w:pPr>
      <w:r>
        <w:rPr>
          <w:rFonts w:ascii="Verdana" w:hAnsi="Verdana"/>
          <w:sz w:val="18"/>
          <w:szCs w:val="18"/>
        </w:rPr>
        <w:t>Ensured PostgreSQL instances are tuned using industry best practices like Pgtune, Pgconfigurator.</w:t>
      </w:r>
    </w:p>
    <w:p w14:paraId="0DF08130">
      <w:pPr>
        <w:pStyle w:val="37"/>
        <w:numPr>
          <w:ilvl w:val="0"/>
          <w:numId w:val="5"/>
        </w:numPr>
        <w:spacing w:line="276" w:lineRule="auto"/>
        <w:jc w:val="both"/>
        <w:rPr>
          <w:rFonts w:ascii="Verdana" w:hAnsi="Verdana"/>
          <w:sz w:val="18"/>
          <w:szCs w:val="18"/>
        </w:rPr>
      </w:pPr>
      <w:r>
        <w:rPr>
          <w:rFonts w:ascii="Verdana" w:hAnsi="Verdana"/>
          <w:sz w:val="18"/>
          <w:szCs w:val="18"/>
        </w:rPr>
        <w:t xml:space="preserve">Good experience of </w:t>
      </w:r>
      <w:r>
        <w:rPr>
          <w:rFonts w:ascii="Verdana" w:hAnsi="Verdana"/>
          <w:b/>
          <w:bCs/>
          <w:sz w:val="18"/>
          <w:szCs w:val="18"/>
        </w:rPr>
        <w:t>Streaming Replication</w:t>
      </w:r>
      <w:r>
        <w:rPr>
          <w:rFonts w:ascii="Verdana" w:hAnsi="Verdana"/>
          <w:sz w:val="18"/>
          <w:szCs w:val="18"/>
        </w:rPr>
        <w:t xml:space="preserve"> in Postgres.</w:t>
      </w:r>
    </w:p>
    <w:p w14:paraId="5E98C12A">
      <w:pPr>
        <w:pStyle w:val="37"/>
        <w:numPr>
          <w:ilvl w:val="0"/>
          <w:numId w:val="5"/>
        </w:numPr>
        <w:spacing w:line="276" w:lineRule="auto"/>
        <w:jc w:val="both"/>
        <w:rPr>
          <w:rFonts w:ascii="Verdana" w:hAnsi="Verdana"/>
          <w:sz w:val="18"/>
          <w:szCs w:val="18"/>
        </w:rPr>
      </w:pPr>
      <w:r>
        <w:rPr>
          <w:rFonts w:ascii="Verdana" w:hAnsi="Verdana"/>
          <w:sz w:val="18"/>
          <w:szCs w:val="18"/>
        </w:rPr>
        <w:t xml:space="preserve">Develop </w:t>
      </w:r>
      <w:r>
        <w:rPr>
          <w:rFonts w:ascii="Verdana" w:hAnsi="Verdana"/>
          <w:b/>
          <w:bCs/>
          <w:sz w:val="18"/>
          <w:szCs w:val="18"/>
        </w:rPr>
        <w:t>SQL reports</w:t>
      </w:r>
      <w:r>
        <w:rPr>
          <w:rFonts w:ascii="Verdana" w:hAnsi="Verdana"/>
          <w:sz w:val="18"/>
          <w:szCs w:val="18"/>
        </w:rPr>
        <w:t xml:space="preserve"> that meet client expectations for the application (used by custom application).</w:t>
      </w:r>
    </w:p>
    <w:p w14:paraId="253740FA">
      <w:pPr>
        <w:pStyle w:val="37"/>
        <w:numPr>
          <w:ilvl w:val="0"/>
          <w:numId w:val="5"/>
        </w:numPr>
        <w:spacing w:line="276" w:lineRule="auto"/>
        <w:jc w:val="both"/>
        <w:rPr>
          <w:rFonts w:ascii="Verdana" w:hAnsi="Verdana"/>
          <w:sz w:val="18"/>
          <w:szCs w:val="18"/>
        </w:rPr>
      </w:pPr>
      <w:r>
        <w:rPr>
          <w:rFonts w:ascii="Verdana" w:hAnsi="Verdana"/>
          <w:sz w:val="18"/>
          <w:szCs w:val="18"/>
        </w:rPr>
        <w:t xml:space="preserve">Contributed to decreasing need for downtime by developing and improving procedures for </w:t>
      </w:r>
      <w:r>
        <w:rPr>
          <w:rFonts w:ascii="Verdana" w:hAnsi="Verdana"/>
          <w:b/>
          <w:bCs/>
          <w:sz w:val="18"/>
          <w:szCs w:val="18"/>
        </w:rPr>
        <w:t>automated monitoring and proactive intervention</w:t>
      </w:r>
      <w:r>
        <w:rPr>
          <w:rFonts w:ascii="Verdana" w:hAnsi="Verdana"/>
          <w:sz w:val="18"/>
          <w:szCs w:val="18"/>
        </w:rPr>
        <w:t>.</w:t>
      </w:r>
    </w:p>
    <w:p w14:paraId="53C46CB1">
      <w:pPr>
        <w:pStyle w:val="37"/>
        <w:numPr>
          <w:ilvl w:val="0"/>
          <w:numId w:val="5"/>
        </w:numPr>
        <w:spacing w:line="276" w:lineRule="auto"/>
        <w:jc w:val="both"/>
        <w:rPr>
          <w:rFonts w:ascii="Verdana" w:hAnsi="Verdana"/>
          <w:sz w:val="18"/>
          <w:szCs w:val="18"/>
        </w:rPr>
      </w:pPr>
      <w:r>
        <w:rPr>
          <w:rFonts w:ascii="Verdana" w:hAnsi="Verdana"/>
          <w:sz w:val="18"/>
          <w:szCs w:val="18"/>
        </w:rPr>
        <w:t xml:space="preserve">Assisted developers with setting up PostgreSQL database and installation of </w:t>
      </w:r>
      <w:r>
        <w:rPr>
          <w:rFonts w:ascii="Verdana" w:hAnsi="Verdana"/>
          <w:b/>
          <w:bCs/>
          <w:sz w:val="18"/>
          <w:szCs w:val="18"/>
        </w:rPr>
        <w:t xml:space="preserve">PgAdmin </w:t>
      </w:r>
      <w:r>
        <w:rPr>
          <w:rFonts w:ascii="Verdana" w:hAnsi="Verdana"/>
          <w:sz w:val="18"/>
          <w:szCs w:val="18"/>
        </w:rPr>
        <w:t>on local machines.</w:t>
      </w:r>
    </w:p>
    <w:p w14:paraId="318AB325">
      <w:pPr>
        <w:pStyle w:val="37"/>
        <w:spacing w:line="276" w:lineRule="auto"/>
        <w:ind w:left="817"/>
        <w:jc w:val="both"/>
        <w:rPr>
          <w:rFonts w:ascii="Verdana" w:hAnsi="Verdana"/>
          <w:sz w:val="18"/>
          <w:szCs w:val="18"/>
        </w:rPr>
      </w:pPr>
    </w:p>
    <w:p w14:paraId="31075B0C">
      <w:pPr>
        <w:pStyle w:val="13"/>
        <w:tabs>
          <w:tab w:val="right" w:pos="180"/>
          <w:tab w:val="left" w:pos="540"/>
        </w:tabs>
        <w:jc w:val="both"/>
        <w:rPr>
          <w:rFonts w:ascii="Verdana" w:hAnsi="Verdana"/>
          <w:color w:val="000000" w:themeColor="text1"/>
          <w:sz w:val="18"/>
          <w:szCs w:val="18"/>
          <w14:textFill>
            <w14:solidFill>
              <w14:schemeClr w14:val="tx1"/>
            </w14:solidFill>
          </w14:textFill>
        </w:rPr>
      </w:pPr>
      <w:r>
        <w:rPr>
          <w:rFonts w:ascii="Verdana" w:hAnsi="Verdana" w:eastAsia="Cambria"/>
          <w:b/>
          <w:bCs/>
          <w:sz w:val="18"/>
          <w:szCs w:val="18"/>
          <w:u w:val="single"/>
          <w:shd w:val="clear" w:color="auto" w:fill="FFFFFF"/>
        </w:rPr>
        <w:t>Environment:</w:t>
      </w:r>
      <w:r>
        <w:rPr>
          <w:rFonts w:ascii="Verdana" w:hAnsi="Verdana" w:eastAsia="Cambria"/>
          <w:sz w:val="18"/>
          <w:szCs w:val="18"/>
          <w:shd w:val="clear" w:color="auto" w:fill="FFFFFF"/>
        </w:rPr>
        <w:t xml:space="preserve"> PostgreSQL Versions 9.6</w:t>
      </w:r>
      <w:r>
        <w:rPr>
          <w:rFonts w:ascii="Verdana" w:hAnsi="Verdana"/>
          <w:sz w:val="18"/>
          <w:szCs w:val="18"/>
        </w:rPr>
        <w:t>,10,11 and 12,</w:t>
      </w:r>
      <w:r>
        <w:rPr>
          <w:rFonts w:ascii="Verdana" w:hAnsi="Verdana" w:eastAsia="Cambria"/>
          <w:sz w:val="18"/>
          <w:szCs w:val="18"/>
          <w:shd w:val="clear" w:color="auto" w:fill="FFFFFF"/>
        </w:rPr>
        <w:t xml:space="preserve"> Shell scripting, PL/PGSQL, Linux, Unix, </w:t>
      </w:r>
      <w:r>
        <w:rPr>
          <w:rFonts w:ascii="Verdana" w:hAnsi="Verdana"/>
          <w:color w:val="000000" w:themeColor="text1"/>
          <w:sz w:val="18"/>
          <w:szCs w:val="18"/>
          <w14:textFill>
            <w14:solidFill>
              <w14:schemeClr w14:val="tx1"/>
            </w14:solidFill>
          </w14:textFill>
        </w:rPr>
        <w:t>SQL Server 2016,2014,2012 and 2008R2, Windows Enterprise Serves, Liquibase,</w:t>
      </w:r>
      <w:r>
        <w:rPr>
          <w:rFonts w:ascii="Verdana" w:hAnsi="Verdana"/>
          <w:sz w:val="18"/>
          <w:szCs w:val="18"/>
        </w:rPr>
        <w:t xml:space="preserve"> Pgtune, Pgconfigurator</w:t>
      </w:r>
      <w:r>
        <w:rPr>
          <w:rFonts w:ascii="Verdana" w:hAnsi="Verdana"/>
          <w:color w:val="000000" w:themeColor="text1"/>
          <w:sz w:val="18"/>
          <w:szCs w:val="18"/>
          <w14:textFill>
            <w14:solidFill>
              <w14:schemeClr w14:val="tx1"/>
            </w14:solidFill>
          </w14:textFill>
        </w:rPr>
        <w:t>, Windows clusters, PAAS, IAAS, Managed instances, DTA, Profiler, Query Analyzer, SSRS, Power shell.</w:t>
      </w:r>
    </w:p>
    <w:p w14:paraId="023CB594">
      <w:pPr>
        <w:pStyle w:val="13"/>
        <w:tabs>
          <w:tab w:val="right" w:pos="180"/>
          <w:tab w:val="left" w:pos="540"/>
        </w:tabs>
        <w:jc w:val="both"/>
        <w:rPr>
          <w:rFonts w:ascii="Verdana" w:hAnsi="Verdana"/>
          <w:color w:val="000000" w:themeColor="text1"/>
          <w:sz w:val="18"/>
          <w:szCs w:val="18"/>
          <w14:textFill>
            <w14:solidFill>
              <w14:schemeClr w14:val="tx1"/>
            </w14:solidFill>
          </w14:textFill>
        </w:rPr>
      </w:pPr>
    </w:p>
    <w:p w14:paraId="6E0E968D">
      <w:pPr>
        <w:spacing w:line="240" w:lineRule="auto"/>
        <w:jc w:val="both"/>
        <w:rPr>
          <w:rFonts w:ascii="Verdana" w:hAnsi="Verdana" w:eastAsia="Calibri" w:cstheme="majorHAnsi"/>
          <w:sz w:val="18"/>
          <w:szCs w:val="18"/>
        </w:rPr>
      </w:pPr>
    </w:p>
    <w:p w14:paraId="40B28A5F">
      <w:pPr>
        <w:spacing w:line="240" w:lineRule="auto"/>
        <w:jc w:val="both"/>
        <w:rPr>
          <w:rFonts w:ascii="Verdana" w:hAnsi="Verdana" w:eastAsia="Calibri" w:cstheme="majorHAnsi"/>
          <w:sz w:val="18"/>
          <w:szCs w:val="18"/>
        </w:rPr>
      </w:pPr>
    </w:p>
    <w:p w14:paraId="1C7345B1">
      <w:pPr>
        <w:spacing w:line="240" w:lineRule="auto"/>
        <w:jc w:val="both"/>
        <w:rPr>
          <w:rFonts w:ascii="Verdana" w:hAnsi="Verdana" w:eastAsia="Calibri" w:cs="Calibri"/>
          <w:b/>
          <w:sz w:val="18"/>
          <w:szCs w:val="18"/>
        </w:rPr>
      </w:pPr>
      <w:r>
        <w:rPr>
          <w:rFonts w:ascii="Verdana" w:hAnsi="Verdana" w:eastAsia="Calibri" w:cs="Calibri"/>
          <w:b/>
          <w:sz w:val="18"/>
          <w:szCs w:val="18"/>
          <w:u w:val="single"/>
        </w:rPr>
        <w:t>Client: GENPACT INDIA</w:t>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ab/>
      </w:r>
      <w:r>
        <w:rPr>
          <w:rFonts w:ascii="Verdana" w:hAnsi="Verdana" w:eastAsia="Calibri" w:cs="Calibri"/>
          <w:b/>
          <w:sz w:val="18"/>
          <w:szCs w:val="18"/>
        </w:rPr>
        <w:t xml:space="preserve">                                 </w:t>
      </w:r>
      <w:r>
        <w:rPr>
          <w:rFonts w:ascii="Verdana" w:hAnsi="Verdana" w:eastAsia="Calibri" w:cs="Calibri"/>
          <w:b/>
          <w:color w:val="000000"/>
          <w:sz w:val="18"/>
          <w:szCs w:val="18"/>
        </w:rPr>
        <w:t>July 2016 - April 2019</w:t>
      </w:r>
      <w:r>
        <w:rPr>
          <w:rFonts w:ascii="Verdana" w:hAnsi="Verdana" w:eastAsia="Calibri" w:cs="Calibri"/>
          <w:b/>
          <w:sz w:val="18"/>
          <w:szCs w:val="18"/>
        </w:rPr>
        <w:tab/>
      </w:r>
    </w:p>
    <w:p w14:paraId="0D454F5A">
      <w:pPr>
        <w:jc w:val="both"/>
        <w:rPr>
          <w:rFonts w:ascii="Verdana" w:hAnsi="Verdana" w:cs="Calibri"/>
          <w:b/>
          <w:bCs/>
          <w:sz w:val="18"/>
          <w:szCs w:val="18"/>
          <w:u w:val="single"/>
        </w:rPr>
      </w:pPr>
      <w:r>
        <w:rPr>
          <w:rFonts w:ascii="Verdana" w:hAnsi="Verdana" w:eastAsia="Calibri" w:cs="Calibri"/>
          <w:b/>
          <w:sz w:val="18"/>
          <w:szCs w:val="18"/>
          <w:u w:val="single"/>
        </w:rPr>
        <w:t xml:space="preserve">Title: </w:t>
      </w:r>
      <w:r>
        <w:rPr>
          <w:rFonts w:ascii="Verdana" w:hAnsi="Verdana" w:cs="Calibri"/>
          <w:b/>
          <w:bCs/>
          <w:sz w:val="18"/>
          <w:szCs w:val="18"/>
          <w:u w:val="single"/>
        </w:rPr>
        <w:t>MS SQL Database Administrator</w:t>
      </w:r>
    </w:p>
    <w:p w14:paraId="3701DE14">
      <w:pPr>
        <w:jc w:val="both"/>
        <w:rPr>
          <w:rFonts w:ascii="Verdana" w:hAnsi="Verdana" w:cs="Calibri"/>
          <w:b/>
          <w:bCs/>
          <w:sz w:val="18"/>
          <w:szCs w:val="18"/>
          <w:u w:val="single"/>
        </w:rPr>
      </w:pPr>
      <w:r>
        <w:rPr>
          <w:rFonts w:ascii="Verdana" w:hAnsi="Verdana" w:cs="Calibri"/>
          <w:b/>
          <w:bCs/>
          <w:sz w:val="18"/>
          <w:szCs w:val="18"/>
          <w:u w:val="single"/>
        </w:rPr>
        <w:t>Domain: Finance</w:t>
      </w:r>
    </w:p>
    <w:p w14:paraId="5DB16973">
      <w:pPr>
        <w:jc w:val="both"/>
        <w:rPr>
          <w:rFonts w:ascii="Verdana" w:hAnsi="Verdana" w:cs="Calibri"/>
          <w:b/>
          <w:bCs/>
          <w:sz w:val="18"/>
          <w:szCs w:val="18"/>
          <w:u w:val="single"/>
        </w:rPr>
      </w:pPr>
    </w:p>
    <w:p w14:paraId="7A2745DA">
      <w:pPr>
        <w:jc w:val="both"/>
        <w:rPr>
          <w:rFonts w:ascii="Verdana" w:hAnsi="Verdana" w:cs="Calibri"/>
          <w:sz w:val="18"/>
          <w:szCs w:val="18"/>
        </w:rPr>
      </w:pPr>
      <w:r>
        <w:rPr>
          <w:rFonts w:ascii="Verdana" w:hAnsi="Verdana" w:cs="Calibri"/>
          <w:b/>
          <w:bCs/>
          <w:sz w:val="18"/>
          <w:szCs w:val="18"/>
          <w:u w:val="single"/>
        </w:rPr>
        <w:t>Description:</w:t>
      </w:r>
      <w:r>
        <w:rPr>
          <w:rFonts w:ascii="Verdana" w:hAnsi="Verdana" w:cs="Calibri"/>
          <w:b/>
          <w:bCs/>
          <w:sz w:val="18"/>
          <w:szCs w:val="18"/>
        </w:rPr>
        <w:t xml:space="preserve"> </w:t>
      </w:r>
      <w:r>
        <w:rPr>
          <w:rFonts w:ascii="Verdana" w:hAnsi="Verdana" w:cs="Calibri"/>
          <w:sz w:val="18"/>
          <w:szCs w:val="18"/>
        </w:rPr>
        <w:t>As a DBA</w:t>
      </w:r>
      <w:r>
        <w:rPr>
          <w:rFonts w:ascii="Verdana" w:hAnsi="Verdana" w:cs="Calibri"/>
          <w:b/>
          <w:bCs/>
          <w:sz w:val="18"/>
          <w:szCs w:val="18"/>
        </w:rPr>
        <w:t xml:space="preserve">, </w:t>
      </w:r>
      <w:r>
        <w:rPr>
          <w:rFonts w:ascii="Verdana" w:hAnsi="Verdana" w:cs="Calibri"/>
          <w:sz w:val="18"/>
          <w:szCs w:val="18"/>
        </w:rPr>
        <w:t>Supported and responsible for managing and monitoring production servers, performing regular performance tuning, and ensuring database security and compliance. My role also involved providing connectivity solutions, conducting backup and recovery procedures, and collaborating with cross-functional teams to deliver high-quality solutions. Additionally, I supported application developers, resolved database issues, and assisted in migrating databases to newer SQL Server versions.</w:t>
      </w:r>
    </w:p>
    <w:p w14:paraId="4FAFBDAC">
      <w:pPr>
        <w:pStyle w:val="4"/>
        <w:spacing w:before="0" w:after="0" w:line="240" w:lineRule="auto"/>
        <w:jc w:val="both"/>
        <w:rPr>
          <w:rFonts w:ascii="Verdana" w:hAnsi="Verdana" w:eastAsia="Calibri" w:cs="Calibri"/>
          <w:b/>
          <w:color w:val="000000"/>
          <w:sz w:val="18"/>
          <w:szCs w:val="18"/>
          <w:u w:val="single"/>
        </w:rPr>
      </w:pPr>
      <w:r>
        <w:rPr>
          <w:rFonts w:ascii="Verdana" w:hAnsi="Verdana" w:eastAsia="Calibri" w:cs="Calibri"/>
          <w:b/>
          <w:color w:val="000000"/>
          <w:sz w:val="18"/>
          <w:szCs w:val="18"/>
          <w:u w:val="single"/>
        </w:rPr>
        <w:t>Responsibilities:</w:t>
      </w:r>
    </w:p>
    <w:p w14:paraId="240C4488">
      <w:pPr>
        <w:jc w:val="both"/>
        <w:rPr>
          <w:rFonts w:ascii="Verdana" w:hAnsi="Verdana"/>
          <w:sz w:val="18"/>
          <w:szCs w:val="18"/>
        </w:rPr>
      </w:pPr>
    </w:p>
    <w:p w14:paraId="05ADCF1B">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Managed and monitored </w:t>
      </w:r>
      <w:r>
        <w:rPr>
          <w:rFonts w:ascii="Verdana" w:hAnsi="Verdana" w:cs="Calibri"/>
          <w:b/>
          <w:bCs/>
          <w:sz w:val="18"/>
          <w:szCs w:val="18"/>
        </w:rPr>
        <w:t xml:space="preserve">production SQL Server instances </w:t>
      </w:r>
      <w:r>
        <w:rPr>
          <w:rFonts w:ascii="Verdana" w:hAnsi="Verdana" w:cs="Calibri"/>
          <w:sz w:val="18"/>
          <w:szCs w:val="18"/>
        </w:rPr>
        <w:t xml:space="preserve">(2000, 2005, 2008, 2008R2) ensuring </w:t>
      </w:r>
      <w:r>
        <w:rPr>
          <w:rFonts w:ascii="Verdana" w:hAnsi="Verdana" w:cs="Calibri"/>
          <w:b/>
          <w:bCs/>
          <w:sz w:val="18"/>
          <w:szCs w:val="18"/>
        </w:rPr>
        <w:t>high availability</w:t>
      </w:r>
      <w:r>
        <w:rPr>
          <w:rFonts w:ascii="Verdana" w:hAnsi="Verdana" w:cs="Calibri"/>
          <w:sz w:val="18"/>
          <w:szCs w:val="18"/>
        </w:rPr>
        <w:t xml:space="preserve"> and optimal performance.</w:t>
      </w:r>
    </w:p>
    <w:p w14:paraId="77EEED09">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Installed, configured, and maintained </w:t>
      </w:r>
      <w:r>
        <w:rPr>
          <w:rFonts w:ascii="Verdana" w:hAnsi="Verdana" w:cs="Calibri"/>
          <w:b/>
          <w:bCs/>
          <w:sz w:val="18"/>
          <w:szCs w:val="18"/>
        </w:rPr>
        <w:t>SQL Server instances</w:t>
      </w:r>
      <w:r>
        <w:rPr>
          <w:rFonts w:ascii="Verdana" w:hAnsi="Verdana" w:cs="Calibri"/>
          <w:sz w:val="18"/>
          <w:szCs w:val="18"/>
        </w:rPr>
        <w:t xml:space="preserve"> across various environments, providing robust </w:t>
      </w:r>
      <w:r>
        <w:rPr>
          <w:rFonts w:ascii="Verdana" w:hAnsi="Verdana" w:cs="Calibri"/>
          <w:b/>
          <w:bCs/>
          <w:sz w:val="18"/>
          <w:szCs w:val="18"/>
        </w:rPr>
        <w:t>connectivity</w:t>
      </w:r>
      <w:r>
        <w:rPr>
          <w:rFonts w:ascii="Verdana" w:hAnsi="Verdana" w:cs="Calibri"/>
          <w:sz w:val="18"/>
          <w:szCs w:val="18"/>
        </w:rPr>
        <w:t xml:space="preserve"> and </w:t>
      </w:r>
      <w:r>
        <w:rPr>
          <w:rFonts w:ascii="Verdana" w:hAnsi="Verdana" w:cs="Calibri"/>
          <w:b/>
          <w:bCs/>
          <w:sz w:val="18"/>
          <w:szCs w:val="18"/>
        </w:rPr>
        <w:t>integration solutions</w:t>
      </w:r>
      <w:r>
        <w:rPr>
          <w:rFonts w:ascii="Verdana" w:hAnsi="Verdana" w:cs="Calibri"/>
          <w:sz w:val="18"/>
          <w:szCs w:val="18"/>
        </w:rPr>
        <w:t>.</w:t>
      </w:r>
    </w:p>
    <w:p w14:paraId="2408753F">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Conducted regular </w:t>
      </w:r>
      <w:r>
        <w:rPr>
          <w:rFonts w:ascii="Verdana" w:hAnsi="Verdana" w:cs="Calibri"/>
          <w:b/>
          <w:bCs/>
          <w:sz w:val="18"/>
          <w:szCs w:val="18"/>
        </w:rPr>
        <w:t>performance tuning</w:t>
      </w:r>
      <w:r>
        <w:rPr>
          <w:rFonts w:ascii="Verdana" w:hAnsi="Verdana" w:cs="Calibri"/>
          <w:sz w:val="18"/>
          <w:szCs w:val="18"/>
        </w:rPr>
        <w:t xml:space="preserve"> </w:t>
      </w:r>
      <w:r>
        <w:rPr>
          <w:rFonts w:ascii="Verdana" w:hAnsi="Verdana" w:cs="Calibri"/>
          <w:b/>
          <w:bCs/>
          <w:sz w:val="18"/>
          <w:szCs w:val="18"/>
        </w:rPr>
        <w:t>and optimization</w:t>
      </w:r>
      <w:r>
        <w:rPr>
          <w:rFonts w:ascii="Verdana" w:hAnsi="Verdana" w:cs="Calibri"/>
          <w:sz w:val="18"/>
          <w:szCs w:val="18"/>
        </w:rPr>
        <w:t xml:space="preserve"> of SQL queries, indexes, and database configurations to maintain efficient operations.</w:t>
      </w:r>
    </w:p>
    <w:p w14:paraId="7386B8D7">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Implemented </w:t>
      </w:r>
      <w:r>
        <w:rPr>
          <w:rFonts w:ascii="Verdana" w:hAnsi="Verdana" w:cs="Calibri"/>
          <w:b/>
          <w:bCs/>
          <w:sz w:val="18"/>
          <w:szCs w:val="18"/>
        </w:rPr>
        <w:t>automated maintenance tasks</w:t>
      </w:r>
      <w:r>
        <w:rPr>
          <w:rFonts w:ascii="Verdana" w:hAnsi="Verdana" w:cs="Calibri"/>
          <w:sz w:val="18"/>
          <w:szCs w:val="18"/>
        </w:rPr>
        <w:t xml:space="preserve"> for index rebuilding, statistics updates, and integrity checks to enhance database performance.</w:t>
      </w:r>
    </w:p>
    <w:p w14:paraId="126E10D6">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Scheduled and executed comprehensive </w:t>
      </w:r>
      <w:r>
        <w:rPr>
          <w:rFonts w:ascii="Verdana" w:hAnsi="Verdana" w:cs="Calibri"/>
          <w:b/>
          <w:bCs/>
          <w:sz w:val="18"/>
          <w:szCs w:val="18"/>
        </w:rPr>
        <w:t>backup</w:t>
      </w:r>
      <w:r>
        <w:rPr>
          <w:rFonts w:ascii="Verdana" w:hAnsi="Verdana" w:cs="Calibri"/>
          <w:sz w:val="18"/>
          <w:szCs w:val="18"/>
        </w:rPr>
        <w:t xml:space="preserve"> and </w:t>
      </w:r>
      <w:r>
        <w:rPr>
          <w:rFonts w:ascii="Verdana" w:hAnsi="Verdana" w:cs="Calibri"/>
          <w:b/>
          <w:bCs/>
          <w:sz w:val="18"/>
          <w:szCs w:val="18"/>
        </w:rPr>
        <w:t>recovery procedures</w:t>
      </w:r>
      <w:r>
        <w:rPr>
          <w:rFonts w:ascii="Verdana" w:hAnsi="Verdana" w:cs="Calibri"/>
          <w:sz w:val="18"/>
          <w:szCs w:val="18"/>
        </w:rPr>
        <w:t xml:space="preserve"> using </w:t>
      </w:r>
      <w:r>
        <w:rPr>
          <w:rFonts w:ascii="Verdana" w:hAnsi="Verdana" w:cs="Calibri"/>
          <w:b/>
          <w:bCs/>
          <w:sz w:val="18"/>
          <w:szCs w:val="18"/>
        </w:rPr>
        <w:t>Veeam Backup</w:t>
      </w:r>
      <w:r>
        <w:rPr>
          <w:rFonts w:ascii="Verdana" w:hAnsi="Verdana" w:cs="Calibri"/>
          <w:sz w:val="18"/>
          <w:szCs w:val="18"/>
        </w:rPr>
        <w:t xml:space="preserve"> and </w:t>
      </w:r>
      <w:r>
        <w:rPr>
          <w:rFonts w:ascii="Verdana" w:hAnsi="Verdana" w:cs="Calibri"/>
          <w:b/>
          <w:bCs/>
          <w:sz w:val="18"/>
          <w:szCs w:val="18"/>
        </w:rPr>
        <w:t>Commvault</w:t>
      </w:r>
      <w:r>
        <w:rPr>
          <w:rFonts w:ascii="Verdana" w:hAnsi="Verdana" w:cs="Calibri"/>
          <w:sz w:val="18"/>
          <w:szCs w:val="18"/>
        </w:rPr>
        <w:t xml:space="preserve"> to safeguard </w:t>
      </w:r>
      <w:r>
        <w:rPr>
          <w:rFonts w:ascii="Verdana" w:hAnsi="Verdana" w:cs="Calibri"/>
          <w:b/>
          <w:bCs/>
          <w:sz w:val="18"/>
          <w:szCs w:val="18"/>
        </w:rPr>
        <w:t>data integrity</w:t>
      </w:r>
      <w:r>
        <w:rPr>
          <w:rFonts w:ascii="Verdana" w:hAnsi="Verdana" w:cs="Calibri"/>
          <w:sz w:val="18"/>
          <w:szCs w:val="18"/>
        </w:rPr>
        <w:t xml:space="preserve"> and availability.</w:t>
      </w:r>
    </w:p>
    <w:p w14:paraId="2388979E">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Maintained database security by implementing data encryption, role-based access controls, and regular </w:t>
      </w:r>
      <w:r>
        <w:rPr>
          <w:rFonts w:ascii="Verdana" w:hAnsi="Verdana" w:cs="Calibri"/>
          <w:b/>
          <w:bCs/>
          <w:sz w:val="18"/>
          <w:szCs w:val="18"/>
        </w:rPr>
        <w:t>security audits</w:t>
      </w:r>
      <w:r>
        <w:rPr>
          <w:rFonts w:ascii="Verdana" w:hAnsi="Verdana" w:cs="Calibri"/>
          <w:sz w:val="18"/>
          <w:szCs w:val="18"/>
        </w:rPr>
        <w:t xml:space="preserve"> to comply with industry standards and regulations.</w:t>
      </w:r>
    </w:p>
    <w:p w14:paraId="4A2D52E0">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Deployed </w:t>
      </w:r>
      <w:r>
        <w:rPr>
          <w:rFonts w:ascii="Verdana" w:hAnsi="Verdana" w:cs="Calibri"/>
          <w:b/>
          <w:bCs/>
          <w:sz w:val="18"/>
          <w:szCs w:val="18"/>
        </w:rPr>
        <w:t>Transparent Data Encryption (TDE)</w:t>
      </w:r>
      <w:r>
        <w:rPr>
          <w:rFonts w:ascii="Verdana" w:hAnsi="Verdana" w:cs="Calibri"/>
          <w:sz w:val="18"/>
          <w:szCs w:val="18"/>
        </w:rPr>
        <w:t xml:space="preserve"> and </w:t>
      </w:r>
      <w:r>
        <w:rPr>
          <w:rFonts w:ascii="Verdana" w:hAnsi="Verdana" w:cs="Calibri"/>
          <w:b/>
          <w:bCs/>
          <w:sz w:val="18"/>
          <w:szCs w:val="18"/>
        </w:rPr>
        <w:t>SSL/TLS encryption</w:t>
      </w:r>
      <w:r>
        <w:rPr>
          <w:rFonts w:ascii="Verdana" w:hAnsi="Verdana" w:cs="Calibri"/>
          <w:sz w:val="18"/>
          <w:szCs w:val="18"/>
        </w:rPr>
        <w:t xml:space="preserve"> to protect data at rest and in transit.</w:t>
      </w:r>
    </w:p>
    <w:p w14:paraId="47D14A58">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Utilized </w:t>
      </w:r>
      <w:r>
        <w:rPr>
          <w:rFonts w:ascii="Verdana" w:hAnsi="Verdana" w:cs="Calibri"/>
          <w:b/>
          <w:bCs/>
          <w:sz w:val="18"/>
          <w:szCs w:val="18"/>
        </w:rPr>
        <w:t>monitoring tools</w:t>
      </w:r>
      <w:r>
        <w:rPr>
          <w:rFonts w:ascii="Verdana" w:hAnsi="Verdana" w:cs="Calibri"/>
          <w:sz w:val="18"/>
          <w:szCs w:val="18"/>
        </w:rPr>
        <w:t xml:space="preserve"> such as Grafana to proactively monitor </w:t>
      </w:r>
      <w:r>
        <w:rPr>
          <w:rFonts w:ascii="Verdana" w:hAnsi="Verdana" w:cs="Calibri"/>
          <w:b/>
          <w:bCs/>
          <w:sz w:val="18"/>
          <w:szCs w:val="18"/>
        </w:rPr>
        <w:t>database performance</w:t>
      </w:r>
      <w:r>
        <w:rPr>
          <w:rFonts w:ascii="Verdana" w:hAnsi="Verdana" w:cs="Calibri"/>
          <w:sz w:val="18"/>
          <w:szCs w:val="18"/>
        </w:rPr>
        <w:t>, identify potential issues, and implement preventive measures.</w:t>
      </w:r>
    </w:p>
    <w:p w14:paraId="431DEC2F">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Set up </w:t>
      </w:r>
      <w:r>
        <w:rPr>
          <w:rFonts w:ascii="Verdana" w:hAnsi="Verdana" w:cs="Calibri"/>
          <w:b/>
          <w:bCs/>
          <w:sz w:val="18"/>
          <w:szCs w:val="18"/>
        </w:rPr>
        <w:t>alerting systems</w:t>
      </w:r>
      <w:r>
        <w:rPr>
          <w:rFonts w:ascii="Verdana" w:hAnsi="Verdana" w:cs="Calibri"/>
          <w:sz w:val="18"/>
          <w:szCs w:val="18"/>
        </w:rPr>
        <w:t xml:space="preserve"> to notify performance issues, security breaches, and other critical events in real time.</w:t>
      </w:r>
    </w:p>
    <w:p w14:paraId="6DFA9539">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Provided comprehensive </w:t>
      </w:r>
      <w:r>
        <w:rPr>
          <w:rFonts w:ascii="Verdana" w:hAnsi="Verdana" w:cs="Calibri"/>
          <w:b/>
          <w:bCs/>
          <w:sz w:val="18"/>
          <w:szCs w:val="18"/>
        </w:rPr>
        <w:t>support to application</w:t>
      </w:r>
      <w:r>
        <w:rPr>
          <w:rFonts w:ascii="Verdana" w:hAnsi="Verdana" w:cs="Calibri"/>
          <w:sz w:val="18"/>
          <w:szCs w:val="18"/>
        </w:rPr>
        <w:t xml:space="preserve"> developers, assisting in troubleshooting and resolving </w:t>
      </w:r>
      <w:r>
        <w:rPr>
          <w:rFonts w:ascii="Verdana" w:hAnsi="Verdana" w:cs="Calibri"/>
          <w:b/>
          <w:bCs/>
          <w:sz w:val="18"/>
          <w:szCs w:val="18"/>
        </w:rPr>
        <w:t>database-related issues</w:t>
      </w:r>
      <w:r>
        <w:rPr>
          <w:rFonts w:ascii="Verdana" w:hAnsi="Verdana" w:cs="Calibri"/>
          <w:sz w:val="18"/>
          <w:szCs w:val="18"/>
        </w:rPr>
        <w:t xml:space="preserve"> promptly.</w:t>
      </w:r>
    </w:p>
    <w:p w14:paraId="413B96DB">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Assisted in the </w:t>
      </w:r>
      <w:r>
        <w:rPr>
          <w:rFonts w:ascii="Verdana" w:hAnsi="Verdana" w:cs="Calibri"/>
          <w:b/>
          <w:bCs/>
          <w:sz w:val="18"/>
          <w:szCs w:val="18"/>
        </w:rPr>
        <w:t>migration of databases to newer SQL Server versions</w:t>
      </w:r>
      <w:r>
        <w:rPr>
          <w:rFonts w:ascii="Verdana" w:hAnsi="Verdana" w:cs="Calibri"/>
          <w:sz w:val="18"/>
          <w:szCs w:val="18"/>
        </w:rPr>
        <w:t>, ensuring smooth transitions, minimal downtime, and data consistency.</w:t>
      </w:r>
    </w:p>
    <w:p w14:paraId="26171FCF">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Developed custom </w:t>
      </w:r>
      <w:r>
        <w:rPr>
          <w:rFonts w:ascii="Verdana" w:hAnsi="Verdana" w:cs="Calibri"/>
          <w:b/>
          <w:bCs/>
          <w:sz w:val="18"/>
          <w:szCs w:val="18"/>
        </w:rPr>
        <w:t>reports and dashboards</w:t>
      </w:r>
      <w:r>
        <w:rPr>
          <w:rFonts w:ascii="Verdana" w:hAnsi="Verdana" w:cs="Calibri"/>
          <w:sz w:val="18"/>
          <w:szCs w:val="18"/>
        </w:rPr>
        <w:t xml:space="preserve"> using </w:t>
      </w:r>
      <w:r>
        <w:rPr>
          <w:rFonts w:ascii="Verdana" w:hAnsi="Verdana" w:cs="Calibri"/>
          <w:b/>
          <w:bCs/>
          <w:sz w:val="18"/>
          <w:szCs w:val="18"/>
        </w:rPr>
        <w:t>SQL Server Reporting Services (SSRS)</w:t>
      </w:r>
      <w:r>
        <w:rPr>
          <w:rFonts w:ascii="Verdana" w:hAnsi="Verdana" w:cs="Calibri"/>
          <w:sz w:val="18"/>
          <w:szCs w:val="18"/>
        </w:rPr>
        <w:t xml:space="preserve"> to provide stakeholders with actionable insights.</w:t>
      </w:r>
    </w:p>
    <w:p w14:paraId="602C1047">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Conducted </w:t>
      </w:r>
      <w:r>
        <w:rPr>
          <w:rFonts w:ascii="Verdana" w:hAnsi="Verdana" w:cs="Calibri"/>
          <w:b/>
          <w:bCs/>
          <w:sz w:val="18"/>
          <w:szCs w:val="18"/>
        </w:rPr>
        <w:t>capacity planning</w:t>
      </w:r>
      <w:r>
        <w:rPr>
          <w:rFonts w:ascii="Verdana" w:hAnsi="Verdana" w:cs="Calibri"/>
          <w:sz w:val="18"/>
          <w:szCs w:val="18"/>
        </w:rPr>
        <w:t xml:space="preserve"> and </w:t>
      </w:r>
      <w:r>
        <w:rPr>
          <w:rFonts w:ascii="Verdana" w:hAnsi="Verdana" w:cs="Calibri"/>
          <w:b/>
          <w:bCs/>
          <w:sz w:val="18"/>
          <w:szCs w:val="18"/>
        </w:rPr>
        <w:t>database sizing exercises</w:t>
      </w:r>
      <w:r>
        <w:rPr>
          <w:rFonts w:ascii="Verdana" w:hAnsi="Verdana" w:cs="Calibri"/>
          <w:sz w:val="18"/>
          <w:szCs w:val="18"/>
        </w:rPr>
        <w:t xml:space="preserve"> to forecast future growth and ensure infrastructure scalability.</w:t>
      </w:r>
    </w:p>
    <w:p w14:paraId="157969F5">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Implemented </w:t>
      </w:r>
      <w:r>
        <w:rPr>
          <w:rFonts w:ascii="Verdana" w:hAnsi="Verdana" w:cs="Calibri"/>
          <w:b/>
          <w:bCs/>
          <w:sz w:val="18"/>
          <w:szCs w:val="18"/>
        </w:rPr>
        <w:t>partitioning strategies</w:t>
      </w:r>
      <w:r>
        <w:rPr>
          <w:rFonts w:ascii="Verdana" w:hAnsi="Verdana" w:cs="Calibri"/>
          <w:sz w:val="18"/>
          <w:szCs w:val="18"/>
        </w:rPr>
        <w:t xml:space="preserve"> and other </w:t>
      </w:r>
      <w:r>
        <w:rPr>
          <w:rFonts w:ascii="Verdana" w:hAnsi="Verdana" w:cs="Calibri"/>
          <w:b/>
          <w:bCs/>
          <w:sz w:val="18"/>
          <w:szCs w:val="18"/>
        </w:rPr>
        <w:t>scalability techniques</w:t>
      </w:r>
      <w:r>
        <w:rPr>
          <w:rFonts w:ascii="Verdana" w:hAnsi="Verdana" w:cs="Calibri"/>
          <w:sz w:val="18"/>
          <w:szCs w:val="18"/>
        </w:rPr>
        <w:t xml:space="preserve"> to manage large volumes of data efficiently.</w:t>
      </w:r>
    </w:p>
    <w:p w14:paraId="6DE2A0A3">
      <w:pPr>
        <w:pStyle w:val="31"/>
        <w:numPr>
          <w:ilvl w:val="0"/>
          <w:numId w:val="6"/>
        </w:numPr>
        <w:spacing w:line="240" w:lineRule="auto"/>
        <w:jc w:val="both"/>
        <w:rPr>
          <w:rFonts w:ascii="Verdana" w:hAnsi="Verdana" w:cs="Calibri"/>
          <w:sz w:val="18"/>
          <w:szCs w:val="18"/>
        </w:rPr>
      </w:pPr>
      <w:r>
        <w:rPr>
          <w:rFonts w:ascii="Verdana" w:hAnsi="Verdana" w:cs="Calibri"/>
          <w:sz w:val="18"/>
          <w:szCs w:val="18"/>
        </w:rPr>
        <w:t xml:space="preserve">Configured </w:t>
      </w:r>
      <w:r>
        <w:rPr>
          <w:rFonts w:ascii="Verdana" w:hAnsi="Verdana" w:cs="Calibri"/>
          <w:b/>
          <w:bCs/>
          <w:sz w:val="18"/>
          <w:szCs w:val="18"/>
        </w:rPr>
        <w:t>SQL Server Failover Clustering</w:t>
      </w:r>
      <w:r>
        <w:rPr>
          <w:rFonts w:ascii="Verdana" w:hAnsi="Verdana" w:cs="Calibri"/>
          <w:sz w:val="18"/>
          <w:szCs w:val="18"/>
        </w:rPr>
        <w:t xml:space="preserve"> and </w:t>
      </w:r>
      <w:r>
        <w:rPr>
          <w:rFonts w:ascii="Verdana" w:hAnsi="Verdana" w:cs="Calibri"/>
          <w:b/>
          <w:bCs/>
          <w:sz w:val="18"/>
          <w:szCs w:val="18"/>
        </w:rPr>
        <w:t>Log Shipping</w:t>
      </w:r>
      <w:r>
        <w:rPr>
          <w:rFonts w:ascii="Verdana" w:hAnsi="Verdana" w:cs="Calibri"/>
          <w:sz w:val="18"/>
          <w:szCs w:val="18"/>
        </w:rPr>
        <w:t xml:space="preserve"> to ensure high availability and disaster recovery for critical databases.</w:t>
      </w:r>
    </w:p>
    <w:p w14:paraId="2A3975BE">
      <w:pPr>
        <w:jc w:val="both"/>
        <w:rPr>
          <w:rFonts w:ascii="Verdana" w:hAnsi="Verdana" w:cs="Calibri"/>
          <w:sz w:val="18"/>
          <w:szCs w:val="18"/>
        </w:rPr>
      </w:pPr>
    </w:p>
    <w:p w14:paraId="7966BC7B">
      <w:pPr>
        <w:jc w:val="both"/>
        <w:rPr>
          <w:rFonts w:ascii="Verdana" w:hAnsi="Verdana" w:cs="Calibri"/>
          <w:sz w:val="18"/>
          <w:szCs w:val="18"/>
        </w:rPr>
      </w:pPr>
      <w:r>
        <w:rPr>
          <w:rFonts w:ascii="Verdana" w:hAnsi="Verdana" w:cs="Calibri"/>
          <w:b/>
          <w:bCs/>
          <w:sz w:val="18"/>
          <w:szCs w:val="18"/>
          <w:u w:val="single"/>
        </w:rPr>
        <w:t>Environment</w:t>
      </w:r>
      <w:r>
        <w:rPr>
          <w:rFonts w:ascii="Verdana" w:hAnsi="Verdana" w:cs="Calibri"/>
          <w:sz w:val="18"/>
          <w:szCs w:val="18"/>
          <w:u w:val="single"/>
        </w:rPr>
        <w:t>:</w:t>
      </w:r>
      <w:r>
        <w:rPr>
          <w:rFonts w:ascii="Verdana" w:hAnsi="Verdana" w:cs="Calibri"/>
          <w:sz w:val="18"/>
          <w:szCs w:val="18"/>
        </w:rPr>
        <w:t xml:space="preserve"> SQL Server 2008R2, 2008, 2005, 2000; Windows Server, Grafana, Veeam Backup, Commvault.</w:t>
      </w:r>
    </w:p>
    <w:p w14:paraId="7559BF4E">
      <w:pPr>
        <w:jc w:val="both"/>
        <w:rPr>
          <w:rFonts w:ascii="Verdana" w:hAnsi="Verdana"/>
          <w:sz w:val="18"/>
          <w:szCs w:val="18"/>
        </w:rPr>
      </w:pPr>
    </w:p>
    <w:p w14:paraId="0F0D00A9">
      <w:pPr>
        <w:spacing w:line="240" w:lineRule="auto"/>
        <w:jc w:val="both"/>
        <w:rPr>
          <w:rFonts w:ascii="Verdana" w:hAnsi="Verdana" w:eastAsia="Calibri" w:cs="Calibri"/>
          <w:b/>
          <w:bCs/>
          <w:sz w:val="18"/>
          <w:szCs w:val="18"/>
        </w:rPr>
      </w:pPr>
      <w:r>
        <w:rPr>
          <w:rFonts w:ascii="Verdana" w:hAnsi="Verdana" w:eastAsia="Calibri" w:cs="Calibri"/>
          <w:b/>
          <w:bCs/>
          <w:sz w:val="18"/>
          <w:szCs w:val="18"/>
          <w:u w:val="single"/>
        </w:rPr>
        <w:t>Education:</w:t>
      </w:r>
      <w:r>
        <w:rPr>
          <w:rFonts w:ascii="Verdana" w:hAnsi="Verdana" w:eastAsia="Calibri" w:cs="Calibri"/>
          <w:b/>
          <w:bCs/>
          <w:sz w:val="18"/>
          <w:szCs w:val="18"/>
        </w:rPr>
        <w:t xml:space="preserve"> </w:t>
      </w:r>
    </w:p>
    <w:p w14:paraId="00DF0779">
      <w:pPr>
        <w:pStyle w:val="31"/>
        <w:numPr>
          <w:ilvl w:val="0"/>
          <w:numId w:val="7"/>
        </w:numPr>
        <w:spacing w:line="240" w:lineRule="auto"/>
        <w:jc w:val="both"/>
        <w:rPr>
          <w:rFonts w:ascii="Verdana" w:hAnsi="Verdana" w:eastAsia="Calibri" w:cs="Calibri"/>
          <w:sz w:val="18"/>
          <w:szCs w:val="18"/>
        </w:rPr>
      </w:pPr>
      <w:r>
        <w:rPr>
          <w:rFonts w:ascii="Verdana" w:hAnsi="Verdana" w:eastAsia="Calibri" w:cs="Calibri"/>
          <w:sz w:val="18"/>
          <w:szCs w:val="18"/>
        </w:rPr>
        <w:t>Master’s in computer science from New England College, NEW HAMSHIRE. 2023.</w:t>
      </w:r>
    </w:p>
    <w:p w14:paraId="072E69A7">
      <w:pPr>
        <w:pStyle w:val="31"/>
        <w:numPr>
          <w:ilvl w:val="0"/>
          <w:numId w:val="7"/>
        </w:numPr>
        <w:spacing w:line="240" w:lineRule="auto"/>
        <w:jc w:val="both"/>
        <w:rPr>
          <w:rFonts w:ascii="Verdana" w:hAnsi="Verdana" w:eastAsia="Calibri" w:cs="Calibri"/>
          <w:b/>
          <w:bCs/>
          <w:sz w:val="18"/>
          <w:szCs w:val="18"/>
        </w:rPr>
      </w:pPr>
      <w:r>
        <w:rPr>
          <w:rFonts w:ascii="Verdana" w:hAnsi="Verdana" w:eastAsia="Calibri" w:cs="Calibri"/>
          <w:sz w:val="18"/>
          <w:szCs w:val="18"/>
        </w:rPr>
        <w:t>Bachelor’s in commerce and computers, 2016, Telangana university.</w:t>
      </w:r>
    </w:p>
    <w:p w14:paraId="1A97E418">
      <w:pPr>
        <w:jc w:val="both"/>
        <w:rPr>
          <w:rFonts w:ascii="Verdana" w:hAnsi="Verdana"/>
          <w:sz w:val="18"/>
          <w:szCs w:val="18"/>
        </w:rPr>
      </w:pPr>
    </w:p>
    <w:p w14:paraId="0AA55460">
      <w:pPr>
        <w:jc w:val="both"/>
        <w:rPr>
          <w:rFonts w:ascii="Verdana" w:hAnsi="Verdana"/>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Franklin Gothic Book">
    <w:panose1 w:val="020B05030201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B19EB"/>
    <w:multiLevelType w:val="multilevel"/>
    <w:tmpl w:val="0AEB19EB"/>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1">
    <w:nsid w:val="0C0A1EE7"/>
    <w:multiLevelType w:val="multilevel"/>
    <w:tmpl w:val="0C0A1E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673DE6"/>
    <w:multiLevelType w:val="multilevel"/>
    <w:tmpl w:val="2B673D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DF7ED0"/>
    <w:multiLevelType w:val="multilevel"/>
    <w:tmpl w:val="31DF7E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E22F4A"/>
    <w:multiLevelType w:val="multilevel"/>
    <w:tmpl w:val="4CE22F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0951227"/>
    <w:multiLevelType w:val="multilevel"/>
    <w:tmpl w:val="60951227"/>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6">
    <w:nsid w:val="68903A58"/>
    <w:multiLevelType w:val="multilevel"/>
    <w:tmpl w:val="68903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7C"/>
    <w:rsid w:val="0002499D"/>
    <w:rsid w:val="00026DE0"/>
    <w:rsid w:val="000D3D6C"/>
    <w:rsid w:val="00147B25"/>
    <w:rsid w:val="0042657C"/>
    <w:rsid w:val="00476F19"/>
    <w:rsid w:val="004B210A"/>
    <w:rsid w:val="005E203F"/>
    <w:rsid w:val="00674A1A"/>
    <w:rsid w:val="008B0134"/>
    <w:rsid w:val="009608BF"/>
    <w:rsid w:val="009645A8"/>
    <w:rsid w:val="009C4FD8"/>
    <w:rsid w:val="00AA5112"/>
    <w:rsid w:val="00B57B45"/>
    <w:rsid w:val="00B941DD"/>
    <w:rsid w:val="00C8351D"/>
    <w:rsid w:val="00CC3AC3"/>
    <w:rsid w:val="00DA6B4C"/>
    <w:rsid w:val="00F76ED9"/>
    <w:rsid w:val="1FD8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kern w:val="0"/>
      <w:sz w:val="22"/>
      <w:szCs w:val="22"/>
      <w:lang w:val="en"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header"/>
    <w:link w:val="36"/>
    <w:unhideWhenUsed/>
    <w:uiPriority w:val="0"/>
    <w:pPr>
      <w:tabs>
        <w:tab w:val="center" w:pos="4680"/>
        <w:tab w:val="right" w:pos="9360"/>
      </w:tabs>
      <w:spacing w:after="0" w:line="240" w:lineRule="auto"/>
    </w:pPr>
    <w:rPr>
      <w:rFonts w:ascii="Calibri" w:hAnsi="Calibri" w:eastAsia="Calibri" w:cs="Calibri"/>
      <w:color w:val="000000"/>
      <w:kern w:val="0"/>
      <w:sz w:val="22"/>
      <w:szCs w:val="22"/>
      <w:u w:color="000000"/>
      <w:lang w:val="en-US" w:eastAsia="en-US" w:bidi="ar-SA"/>
      <w14:ligatures w14:val="none"/>
    </w:rPr>
  </w:style>
  <w:style w:type="character" w:styleId="14">
    <w:name w:val="Hyperlink"/>
    <w:basedOn w:val="11"/>
    <w:unhideWhenUsed/>
    <w:uiPriority w:val="99"/>
    <w:rPr>
      <w:color w:val="467886"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uiPriority w:val="9"/>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Header Char"/>
    <w:basedOn w:val="11"/>
    <w:link w:val="13"/>
    <w:uiPriority w:val="0"/>
    <w:rPr>
      <w:rFonts w:ascii="Calibri" w:hAnsi="Calibri" w:eastAsia="Calibri" w:cs="Calibri"/>
      <w:color w:val="000000"/>
      <w:kern w:val="0"/>
      <w:u w:color="000000"/>
      <w14:ligatures w14:val="none"/>
    </w:rPr>
  </w:style>
  <w:style w:type="paragraph" w:customStyle="1" w:styleId="37">
    <w:name w:val="Body"/>
    <w:uiPriority w:val="0"/>
    <w:pPr>
      <w:spacing w:after="0" w:line="240" w:lineRule="auto"/>
    </w:pPr>
    <w:rPr>
      <w:rFonts w:ascii="Calibri" w:hAnsi="Calibri" w:eastAsia="Calibri" w:cs="Calibri"/>
      <w:color w:val="000000"/>
      <w:kern w:val="0"/>
      <w:sz w:val="22"/>
      <w:szCs w:val="22"/>
      <w:u w:color="000000"/>
      <w:lang w:val="en-US" w:eastAsia="en-US" w:bidi="ar-SA"/>
      <w14:ligatures w14:val="none"/>
    </w:rPr>
  </w:style>
  <w:style w:type="paragraph" w:customStyle="1" w:styleId="38">
    <w:name w:val="Body copy"/>
    <w:qFormat/>
    <w:uiPriority w:val="0"/>
    <w:pPr>
      <w:spacing w:after="0" w:line="240" w:lineRule="exact"/>
    </w:pPr>
    <w:rPr>
      <w:rFonts w:ascii="Franklin Gothic Book" w:hAnsi="Franklin Gothic Book" w:eastAsia="Franklin Gothic Book" w:cs="Franklin Gothic Book"/>
      <w:color w:val="000000"/>
      <w:kern w:val="0"/>
      <w:sz w:val="17"/>
      <w:szCs w:val="17"/>
      <w:u w:color="000000"/>
      <w:lang w:val="en-US" w:eastAsia="en-US" w:bidi="ar-SA"/>
      <w14:ligatures w14:val="none"/>
    </w:rPr>
  </w:style>
  <w:style w:type="character" w:customStyle="1" w:styleId="3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3393</Words>
  <Characters>19346</Characters>
  <Lines>161</Lines>
  <Paragraphs>45</Paragraphs>
  <TotalTime>10</TotalTime>
  <ScaleCrop>false</ScaleCrop>
  <LinksUpToDate>false</LinksUpToDate>
  <CharactersWithSpaces>22694</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2025-02-19T16:06:00Z</dcterms:created>
  <dc:creator>Katepalli, Rama Satyavani</dc:creator>
  <cp:lastModifiedBy>karthik velivela</cp:lastModifiedBy>
  <dcterms:modified xsi:type="dcterms:W3CDTF">2025-02-19T16:26:38Z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09091274598E4B09BBA9CA7159DEAE98_13</vt:lpwstr>
  </property>
</Properties>
</file>